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4D" w:rsidRPr="00CD15FC" w:rsidRDefault="00CD15FC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</w:p>
    <w:tbl>
      <w:tblPr>
        <w:tblpPr w:leftFromText="180" w:rightFromText="180" w:vertAnchor="text" w:horzAnchor="page" w:tblpX="642" w:tblpY="-37"/>
        <w:tblW w:w="22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1677"/>
        <w:gridCol w:w="4820"/>
        <w:gridCol w:w="4668"/>
        <w:gridCol w:w="1722"/>
        <w:gridCol w:w="4515"/>
      </w:tblGrid>
      <w:tr w:rsidR="009139D9" w:rsidRPr="009139D9" w:rsidTr="009139D9">
        <w:trPr>
          <w:trHeight w:val="1938"/>
        </w:trPr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Баш</w:t>
            </w:r>
            <w:r w:rsidRPr="009139D9">
              <w:rPr>
                <w:rFonts w:ascii="Lucida Sans Unicode" w:eastAsia="SimSun" w:hAnsi="Lucida Sans Unicode" w:cs="Times New Roman"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ортостанРеспубликаһы</w:t>
            </w:r>
            <w:proofErr w:type="spellEnd"/>
          </w:p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Скворчиха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ауылбиләмәһехакими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әте</w:t>
            </w:r>
          </w:p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9139D9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 xml:space="preserve">   Мәктәп урамы, 8, Скворчиха  ауылы, Ишембай районы, Башкортостан Республика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һы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, 453226</w:t>
            </w:r>
          </w:p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9139D9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proofErr w:type="spellEnd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proofErr w:type="spellEnd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9139D9" w:rsidRPr="009139D9" w:rsidRDefault="009139D9" w:rsidP="009139D9">
            <w:pPr>
              <w:tabs>
                <w:tab w:val="center" w:pos="2232"/>
                <w:tab w:val="right" w:pos="44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be-BY" w:eastAsia="ru-RU"/>
              </w:rPr>
            </w:pPr>
            <w:r w:rsidRPr="009139D9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439CC6A" wp14:editId="6863E5C2">
                  <wp:extent cx="1038225" cy="147637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139D9" w:rsidRPr="009139D9" w:rsidRDefault="009139D9" w:rsidP="009139D9">
            <w:pPr>
              <w:suppressAutoHyphens/>
              <w:spacing w:after="120" w:line="240" w:lineRule="auto"/>
              <w:ind w:left="119"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</w:pPr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 xml:space="preserve">Администрация </w:t>
            </w:r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Скворчихинский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сельсовет   муниципального района  </w:t>
            </w:r>
            <w:proofErr w:type="spellStart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9139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   Республики Башкортостан</w:t>
            </w:r>
          </w:p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9139D9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Школьная ул., д.8, с.Скворчиха, Ишимбайский район,Республика Башкортостан, 453226</w:t>
            </w:r>
          </w:p>
          <w:p w:rsidR="009139D9" w:rsidRPr="009139D9" w:rsidRDefault="009139D9" w:rsidP="009139D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9139D9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9139D9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:</w:t>
            </w:r>
            <w:proofErr w:type="spellStart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proofErr w:type="spellEnd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proofErr w:type="spellEnd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9139D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ar-SA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139D9" w:rsidRPr="009139D9" w:rsidRDefault="009139D9" w:rsidP="009139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9139D9" w:rsidRPr="009139D9" w:rsidRDefault="009139D9" w:rsidP="009139D9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 А Р А Р                                                                                   ПОСТАНОВЛЕНИЕ</w:t>
      </w:r>
    </w:p>
    <w:p w:rsidR="009139D9" w:rsidRPr="009139D9" w:rsidRDefault="009139D9" w:rsidP="009139D9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«____</w:t>
      </w:r>
      <w:r w:rsidRPr="009139D9">
        <w:rPr>
          <w:rFonts w:ascii="Times New Roman" w:eastAsia="Times New Roman" w:hAnsi="Times New Roman" w:cs="Times New Roman"/>
          <w:sz w:val="26"/>
          <w:szCs w:val="26"/>
          <w:lang w:eastAsia="ar-SA"/>
        </w:rPr>
        <w:t>» января 2025 г.</w:t>
      </w:r>
      <w:r w:rsidRPr="009139D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139D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139D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139D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139D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№___</w:t>
      </w:r>
    </w:p>
    <w:p w:rsidR="009139D9" w:rsidRDefault="009139D9" w:rsidP="0005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14D" w:rsidRPr="0005314D" w:rsidRDefault="0005314D" w:rsidP="0005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05314D" w:rsidRPr="0005314D" w:rsidRDefault="0005314D" w:rsidP="0005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оциально-экономическо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05314D" w:rsidRPr="0005314D" w:rsidRDefault="0005314D" w:rsidP="0005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3E44B8" w:rsidRPr="0091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Скворчихинский</w:t>
      </w:r>
      <w:proofErr w:type="spellEnd"/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Ишимбайский район Республики Башкортостан</w:t>
      </w:r>
    </w:p>
    <w:p w:rsidR="0005314D" w:rsidRPr="0005314D" w:rsidRDefault="0005314D" w:rsidP="00053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5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34" w:rsidRDefault="0005314D" w:rsidP="0005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685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Федерации», постановлением администрации от 29.01.2024 </w:t>
      </w:r>
      <w:r w:rsid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685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111-</w:t>
      </w:r>
      <w:r w:rsidR="009139D9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 «</w:t>
      </w:r>
      <w:r w:rsidR="00886685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 муниципального района Ишимбайский район Республики Башкортостан»</w:t>
      </w:r>
      <w:r w:rsid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устойчивого </w:t>
      </w: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сельского поселения </w:t>
      </w:r>
      <w:proofErr w:type="spellStart"/>
      <w:r w:rsidR="003E44B8" w:rsidRPr="00913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14D" w:rsidRPr="0005314D" w:rsidRDefault="0005314D" w:rsidP="0005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26334" w:rsidRDefault="0005314D" w:rsidP="00A2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E44B8" w:rsidRPr="00913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2025-2030 годы»</w:t>
      </w:r>
      <w:r w:rsidR="00886685" w:rsidRPr="00886685">
        <w:t xml:space="preserve"> </w:t>
      </w:r>
      <w:r w:rsidR="00886685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139D9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886685" w:rsidRPr="0088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5314D" w:rsidRPr="0005314D" w:rsidRDefault="0005314D" w:rsidP="00A2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муниципальным заказчиком и исполнителем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«Социально-экономическое развитие сельского поселения </w:t>
      </w:r>
      <w:proofErr w:type="spellStart"/>
      <w:r w:rsidR="003E44B8" w:rsidRPr="00913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A26334" w:rsidRPr="0091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Ишимбайский район Республики Башкортостан на 2025-2030 годы»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E44B8" w:rsidRPr="00913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A26334" w:rsidRP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14D" w:rsidRPr="0005314D" w:rsidRDefault="0005314D" w:rsidP="0005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выполнением настоящего </w:t>
      </w:r>
      <w:r w:rsidR="00A26334"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</w:t>
      </w: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D" w:rsidRPr="0005314D" w:rsidRDefault="0005314D" w:rsidP="00053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4D" w:rsidRPr="0005314D" w:rsidRDefault="0005314D" w:rsidP="0005314D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A2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9139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С.А.Герасименко</w:t>
      </w:r>
      <w:proofErr w:type="spellEnd"/>
    </w:p>
    <w:p w:rsidR="0005314D" w:rsidRPr="0005314D" w:rsidRDefault="0005314D" w:rsidP="0005314D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02073" w:rsidRDefault="00C02073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073" w:rsidRDefault="00C02073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073" w:rsidRDefault="00C02073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610" w:rsidRPr="003D5610" w:rsidRDefault="003D5610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3D5610" w:rsidRPr="003D5610" w:rsidRDefault="003D5610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D5610" w:rsidRPr="003D5610" w:rsidRDefault="003D5610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D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</w:t>
      </w:r>
      <w:proofErr w:type="spellStart"/>
      <w:r w:rsidR="003E44B8" w:rsidRPr="009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Скворчихинский</w:t>
      </w:r>
      <w:proofErr w:type="spellEnd"/>
      <w:r w:rsidRPr="0091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Pr="003D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Ишимбайский район Республики Башкортостан</w:t>
      </w:r>
    </w:p>
    <w:p w:rsidR="003D5610" w:rsidRPr="009139D9" w:rsidRDefault="003D5610" w:rsidP="003D5610">
      <w:pPr>
        <w:tabs>
          <w:tab w:val="left" w:pos="6899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9D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___ января 2025 года</w:t>
      </w:r>
    </w:p>
    <w:p w:rsidR="003D5610" w:rsidRDefault="003D5610" w:rsidP="003D5610">
      <w:pPr>
        <w:jc w:val="right"/>
      </w:pPr>
    </w:p>
    <w:p w:rsidR="003D5610" w:rsidRDefault="003D5610" w:rsidP="003D5610">
      <w:pPr>
        <w:jc w:val="right"/>
      </w:pPr>
    </w:p>
    <w:p w:rsidR="003D5610" w:rsidRDefault="003D5610" w:rsidP="003D5610">
      <w:pPr>
        <w:jc w:val="right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Pr="003D5610" w:rsidRDefault="003D5610" w:rsidP="003D56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3D5610" w:rsidRDefault="003D5610" w:rsidP="003D5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7835487"/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Hlk140684686"/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СЕЛЬСКОГО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4B8" w:rsidRPr="009139D9">
        <w:rPr>
          <w:rFonts w:ascii="Times New Roman" w:eastAsia="Times New Roman" w:hAnsi="Times New Roman" w:cs="Times New Roman"/>
          <w:b/>
          <w:sz w:val="28"/>
          <w:szCs w:val="28"/>
        </w:rPr>
        <w:t>СКВОРЧИХИНСКИЙ</w:t>
      </w:r>
      <w:r w:rsidRPr="009139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ГО РАЙОНА ИШИМБАЙСКИЙ РАЙОН РЕСПУБЛИКИ БАШКОРТОСТАН</w:t>
      </w:r>
      <w:r w:rsidR="000531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2025-2030 ГОДЫ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E4614B" w:rsidRDefault="00E4614B" w:rsidP="003D5610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4614B" w:rsidRDefault="00E4614B" w:rsidP="003D5610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3D5610" w:rsidRPr="003D5610" w:rsidRDefault="003D5610" w:rsidP="003D5610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D5610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ТЕКУЩЕГО СОСТОЯНИЯ </w:t>
      </w:r>
    </w:p>
    <w:p w:rsidR="003D5610" w:rsidRPr="003D5610" w:rsidRDefault="003D5610" w:rsidP="003D5610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3D5610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СФЕРЫ РЕАЛИЗАЦИИ МУНИЦИПАЛЬНОЙ ПРОГРАММЫ </w:t>
      </w:r>
    </w:p>
    <w:p w:rsidR="003D5610" w:rsidRDefault="003D5610" w:rsidP="003D5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СЕЛЬСКОГО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4B8" w:rsidRPr="009139D9">
        <w:rPr>
          <w:rFonts w:ascii="Times New Roman" w:eastAsia="Times New Roman" w:hAnsi="Times New Roman" w:cs="Times New Roman"/>
          <w:b/>
          <w:sz w:val="28"/>
          <w:szCs w:val="28"/>
        </w:rPr>
        <w:t>СКВОРЧИХИНСКИЙ</w:t>
      </w:r>
      <w:r w:rsidRPr="009139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ГО РАЙОНА ИШИМБАЙСКИЙ РАЙОН РЕСПУБЛИКИ БАШКОРТОСТАН</w:t>
      </w:r>
      <w:r w:rsidR="000531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2025-2030 годы</w:t>
      </w:r>
      <w:r w:rsidRPr="003D56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C228E" w:rsidRPr="009E19D5" w:rsidRDefault="00EB0E48" w:rsidP="00EB0E4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C228E" w:rsidRPr="009E19D5">
        <w:rPr>
          <w:rFonts w:ascii="Times New Roman" w:hAnsi="Times New Roman"/>
          <w:sz w:val="28"/>
          <w:szCs w:val="28"/>
        </w:rPr>
        <w:t xml:space="preserve">В состав сельского поселения </w:t>
      </w:r>
      <w:proofErr w:type="spellStart"/>
      <w:r w:rsidR="006C228E">
        <w:rPr>
          <w:rFonts w:ascii="Times New Roman" w:hAnsi="Times New Roman"/>
          <w:sz w:val="28"/>
          <w:szCs w:val="28"/>
        </w:rPr>
        <w:t>Скворчихинский</w:t>
      </w:r>
      <w:proofErr w:type="spellEnd"/>
      <w:r w:rsidR="006C228E" w:rsidRPr="009E19D5">
        <w:rPr>
          <w:rFonts w:ascii="Times New Roman" w:hAnsi="Times New Roman"/>
          <w:sz w:val="28"/>
          <w:szCs w:val="28"/>
        </w:rPr>
        <w:t xml:space="preserve"> сельсовет муниципального р</w:t>
      </w:r>
      <w:r w:rsidR="006C228E">
        <w:rPr>
          <w:rFonts w:ascii="Times New Roman" w:hAnsi="Times New Roman"/>
          <w:sz w:val="28"/>
          <w:szCs w:val="28"/>
        </w:rPr>
        <w:t xml:space="preserve">айона </w:t>
      </w:r>
      <w:proofErr w:type="spellStart"/>
      <w:r w:rsidR="006C228E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 район входят 11</w:t>
      </w:r>
      <w:r w:rsidR="006C228E" w:rsidRPr="009E19D5">
        <w:rPr>
          <w:rFonts w:ascii="Times New Roman" w:hAnsi="Times New Roman"/>
          <w:sz w:val="28"/>
          <w:szCs w:val="28"/>
        </w:rPr>
        <w:t xml:space="preserve"> населенных </w:t>
      </w:r>
      <w:proofErr w:type="spellStart"/>
      <w:proofErr w:type="gramStart"/>
      <w:r w:rsidR="006C228E" w:rsidRPr="009E19D5">
        <w:rPr>
          <w:rFonts w:ascii="Times New Roman" w:hAnsi="Times New Roman"/>
          <w:sz w:val="28"/>
          <w:szCs w:val="28"/>
        </w:rPr>
        <w:t>пункт</w:t>
      </w:r>
      <w:r w:rsidR="006C228E">
        <w:rPr>
          <w:rFonts w:ascii="Times New Roman" w:hAnsi="Times New Roman"/>
          <w:sz w:val="28"/>
          <w:szCs w:val="28"/>
        </w:rPr>
        <w:t>ов:д.Алакаево</w:t>
      </w:r>
      <w:proofErr w:type="spellEnd"/>
      <w:proofErr w:type="gram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с.Кинзекеево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дЛесное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д.Михайловка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д.Новониколаевка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д.Осиповка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6C228E">
        <w:rPr>
          <w:rFonts w:ascii="Times New Roman" w:hAnsi="Times New Roman"/>
          <w:sz w:val="28"/>
          <w:szCs w:val="28"/>
        </w:rPr>
        <w:t>с.Скворчиха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х.Слободка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х.Торгаска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д.Юлдашево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>
        <w:rPr>
          <w:rFonts w:ascii="Times New Roman" w:hAnsi="Times New Roman"/>
          <w:sz w:val="28"/>
          <w:szCs w:val="28"/>
        </w:rPr>
        <w:t>д.Яшельтау</w:t>
      </w:r>
      <w:proofErr w:type="spellEnd"/>
      <w:r w:rsidR="006C228E">
        <w:rPr>
          <w:rFonts w:ascii="Times New Roman" w:hAnsi="Times New Roman"/>
          <w:sz w:val="28"/>
          <w:szCs w:val="28"/>
        </w:rPr>
        <w:t xml:space="preserve">. </w:t>
      </w:r>
      <w:r w:rsidR="006C228E" w:rsidRPr="009E19D5">
        <w:rPr>
          <w:rFonts w:ascii="Times New Roman" w:hAnsi="Times New Roman"/>
          <w:sz w:val="28"/>
          <w:szCs w:val="28"/>
        </w:rPr>
        <w:t xml:space="preserve">Административный центр – </w:t>
      </w:r>
      <w:proofErr w:type="spellStart"/>
      <w:r w:rsidR="006C228E" w:rsidRPr="009E19D5">
        <w:rPr>
          <w:rFonts w:ascii="Times New Roman" w:hAnsi="Times New Roman"/>
          <w:sz w:val="28"/>
          <w:szCs w:val="28"/>
        </w:rPr>
        <w:t>с.</w:t>
      </w:r>
      <w:r w:rsidR="006C228E">
        <w:rPr>
          <w:rFonts w:ascii="Times New Roman" w:hAnsi="Times New Roman"/>
          <w:sz w:val="28"/>
          <w:szCs w:val="28"/>
        </w:rPr>
        <w:t>Скворчиха</w:t>
      </w:r>
      <w:proofErr w:type="spellEnd"/>
      <w:r w:rsidR="006C228E">
        <w:rPr>
          <w:rFonts w:ascii="Times New Roman" w:hAnsi="Times New Roman"/>
          <w:sz w:val="28"/>
          <w:szCs w:val="28"/>
        </w:rPr>
        <w:t>.</w:t>
      </w:r>
    </w:p>
    <w:p w:rsidR="006C228E" w:rsidRPr="00611292" w:rsidRDefault="00EB0E48" w:rsidP="00EB0E48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228E" w:rsidRPr="00611292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Скворчихинский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 сельсовет находится в юго-западной части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Ишимбайского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 района, граничит с тремя сельскими поселениями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Ишимбайского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 района: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Верхоторским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Байгузинским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Иткуловским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 w:rsidR="006C228E" w:rsidRPr="00611292">
        <w:rPr>
          <w:rFonts w:ascii="Times New Roman" w:hAnsi="Times New Roman"/>
          <w:sz w:val="28"/>
          <w:szCs w:val="28"/>
        </w:rPr>
        <w:t>Мелеузовским</w:t>
      </w:r>
      <w:proofErr w:type="spellEnd"/>
      <w:r w:rsidR="006C228E" w:rsidRPr="00611292">
        <w:rPr>
          <w:rFonts w:ascii="Times New Roman" w:hAnsi="Times New Roman"/>
          <w:sz w:val="28"/>
          <w:szCs w:val="28"/>
        </w:rPr>
        <w:t xml:space="preserve"> районом с юго-западной стороны поселения у побережья реки Белая. Площадь территории – 21547,5 га</w:t>
      </w:r>
    </w:p>
    <w:p w:rsidR="00E4614B" w:rsidRDefault="00EB0E48" w:rsidP="00EB0E48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228E" w:rsidRPr="009E19D5">
        <w:rPr>
          <w:rFonts w:ascii="Times New Roman" w:hAnsi="Times New Roman"/>
          <w:sz w:val="28"/>
          <w:szCs w:val="28"/>
        </w:rPr>
        <w:t xml:space="preserve">Численность </w:t>
      </w:r>
      <w:r w:rsidR="00CD15FC" w:rsidRPr="00CD15FC">
        <w:rPr>
          <w:rFonts w:ascii="Times New Roman" w:hAnsi="Times New Roman"/>
          <w:sz w:val="28"/>
          <w:szCs w:val="28"/>
        </w:rPr>
        <w:t xml:space="preserve">постоянного </w:t>
      </w:r>
      <w:r w:rsidR="006C228E" w:rsidRPr="009E19D5">
        <w:rPr>
          <w:rFonts w:ascii="Times New Roman" w:hAnsi="Times New Roman"/>
          <w:sz w:val="28"/>
          <w:szCs w:val="28"/>
        </w:rPr>
        <w:t>населения</w:t>
      </w:r>
      <w:r w:rsidR="00CD15FC">
        <w:rPr>
          <w:rFonts w:ascii="Times New Roman" w:hAnsi="Times New Roman"/>
          <w:sz w:val="28"/>
          <w:szCs w:val="28"/>
        </w:rPr>
        <w:t xml:space="preserve"> составляет 755</w:t>
      </w:r>
      <w:r w:rsidR="006C228E">
        <w:rPr>
          <w:rFonts w:ascii="Times New Roman" w:hAnsi="Times New Roman"/>
          <w:sz w:val="28"/>
          <w:szCs w:val="28"/>
        </w:rPr>
        <w:t xml:space="preserve"> человек. </w:t>
      </w:r>
      <w:r w:rsidR="006C228E" w:rsidRPr="009E19D5">
        <w:rPr>
          <w:rFonts w:ascii="Times New Roman" w:hAnsi="Times New Roman"/>
          <w:sz w:val="28"/>
          <w:szCs w:val="28"/>
        </w:rPr>
        <w:t xml:space="preserve">Зарегистрированных по месту жительства – </w:t>
      </w:r>
      <w:r w:rsidR="00CD15FC">
        <w:rPr>
          <w:rFonts w:ascii="Times New Roman" w:hAnsi="Times New Roman"/>
          <w:sz w:val="28"/>
          <w:szCs w:val="28"/>
        </w:rPr>
        <w:t>696</w:t>
      </w:r>
      <w:r w:rsidR="006C228E" w:rsidRPr="009E19D5">
        <w:rPr>
          <w:rFonts w:ascii="Times New Roman" w:hAnsi="Times New Roman"/>
          <w:sz w:val="28"/>
          <w:szCs w:val="28"/>
        </w:rPr>
        <w:t xml:space="preserve"> человек, </w:t>
      </w:r>
      <w:r w:rsidR="00CD15FC">
        <w:rPr>
          <w:rFonts w:ascii="Times New Roman" w:hAnsi="Times New Roman"/>
          <w:sz w:val="28"/>
          <w:szCs w:val="28"/>
        </w:rPr>
        <w:t>временно зарегистрированных - 23</w:t>
      </w:r>
      <w:r w:rsidR="006C228E" w:rsidRPr="009E19D5">
        <w:rPr>
          <w:rFonts w:ascii="Times New Roman" w:hAnsi="Times New Roman"/>
          <w:sz w:val="28"/>
          <w:szCs w:val="28"/>
        </w:rPr>
        <w:t xml:space="preserve"> человек</w:t>
      </w:r>
      <w:r w:rsidR="006C228E">
        <w:rPr>
          <w:rFonts w:ascii="Times New Roman" w:hAnsi="Times New Roman"/>
          <w:sz w:val="28"/>
          <w:szCs w:val="28"/>
        </w:rPr>
        <w:t>а</w:t>
      </w:r>
      <w:r w:rsidR="006C228E" w:rsidRPr="009E19D5">
        <w:rPr>
          <w:rFonts w:ascii="Times New Roman" w:hAnsi="Times New Roman"/>
          <w:sz w:val="28"/>
          <w:szCs w:val="28"/>
        </w:rPr>
        <w:t xml:space="preserve">, </w:t>
      </w:r>
      <w:r w:rsidR="006C228E">
        <w:rPr>
          <w:rFonts w:ascii="Times New Roman" w:hAnsi="Times New Roman"/>
          <w:sz w:val="28"/>
          <w:szCs w:val="28"/>
        </w:rPr>
        <w:t>постоянно проживающих, но</w:t>
      </w:r>
      <w:r w:rsidR="006C228E" w:rsidRPr="009E19D5">
        <w:rPr>
          <w:rFonts w:ascii="Times New Roman" w:hAnsi="Times New Roman"/>
          <w:sz w:val="28"/>
          <w:szCs w:val="28"/>
        </w:rPr>
        <w:t xml:space="preserve"> не зарегистрир</w:t>
      </w:r>
      <w:r w:rsidR="006C228E">
        <w:rPr>
          <w:rFonts w:ascii="Times New Roman" w:hAnsi="Times New Roman"/>
          <w:sz w:val="28"/>
          <w:szCs w:val="28"/>
        </w:rPr>
        <w:t>ованных по месту жительства – 36 человек.  Численность</w:t>
      </w:r>
      <w:r w:rsidR="006C228E" w:rsidRPr="009E19D5">
        <w:rPr>
          <w:rFonts w:ascii="Times New Roman" w:hAnsi="Times New Roman"/>
          <w:sz w:val="28"/>
          <w:szCs w:val="28"/>
        </w:rPr>
        <w:t xml:space="preserve"> пенсионеров </w:t>
      </w:r>
      <w:r w:rsidR="006C228E">
        <w:rPr>
          <w:rFonts w:ascii="Times New Roman" w:hAnsi="Times New Roman"/>
          <w:sz w:val="28"/>
          <w:szCs w:val="28"/>
        </w:rPr>
        <w:t>– 172. Дети дошкольного возраста – 37. Учащиеся - 81.</w:t>
      </w:r>
      <w:r w:rsidR="00CD15FC">
        <w:rPr>
          <w:rFonts w:ascii="Times New Roman" w:hAnsi="Times New Roman"/>
          <w:sz w:val="28"/>
          <w:szCs w:val="28"/>
        </w:rPr>
        <w:t xml:space="preserve"> </w:t>
      </w:r>
      <w:r w:rsidR="00CD15FC" w:rsidRPr="003D29FD">
        <w:rPr>
          <w:rFonts w:ascii="Times New Roman" w:hAnsi="Times New Roman"/>
          <w:sz w:val="28"/>
          <w:szCs w:val="28"/>
        </w:rPr>
        <w:t xml:space="preserve">Численность трудоспособного населения составляет </w:t>
      </w:r>
      <w:r w:rsidR="00CD15FC">
        <w:rPr>
          <w:rFonts w:ascii="Times New Roman" w:hAnsi="Times New Roman"/>
          <w:sz w:val="28"/>
          <w:szCs w:val="28"/>
        </w:rPr>
        <w:t>355 человек,</w:t>
      </w:r>
      <w:r w:rsidR="00CD15FC" w:rsidRPr="00930557">
        <w:rPr>
          <w:rFonts w:ascii="Times New Roman" w:hAnsi="Times New Roman"/>
          <w:sz w:val="28"/>
          <w:szCs w:val="28"/>
        </w:rPr>
        <w:t xml:space="preserve"> которые заняты в следующих отраслях</w:t>
      </w:r>
      <w:r w:rsidR="00CD15FC">
        <w:rPr>
          <w:rFonts w:ascii="Times New Roman" w:hAnsi="Times New Roman"/>
          <w:sz w:val="28"/>
          <w:szCs w:val="28"/>
        </w:rPr>
        <w:t xml:space="preserve"> экономики: бюджетная сфера - 21</w:t>
      </w:r>
      <w:r w:rsidR="00CD15FC" w:rsidRPr="00930557">
        <w:rPr>
          <w:rFonts w:ascii="Times New Roman" w:hAnsi="Times New Roman"/>
          <w:sz w:val="28"/>
          <w:szCs w:val="28"/>
        </w:rPr>
        <w:t xml:space="preserve"> чел., работающие на предприятиях</w:t>
      </w:r>
      <w:r w:rsidR="00CD15FC">
        <w:rPr>
          <w:rFonts w:ascii="Times New Roman" w:hAnsi="Times New Roman"/>
          <w:sz w:val="28"/>
          <w:szCs w:val="28"/>
        </w:rPr>
        <w:t>, организациях поселения (почта, ДПД) -5, КФХ– 69</w:t>
      </w:r>
      <w:r w:rsidR="00CD15FC" w:rsidRPr="00930557">
        <w:rPr>
          <w:rFonts w:ascii="Times New Roman" w:hAnsi="Times New Roman"/>
          <w:sz w:val="28"/>
          <w:szCs w:val="28"/>
        </w:rPr>
        <w:t xml:space="preserve"> чел.,</w:t>
      </w:r>
      <w:r w:rsidR="00CD15FC">
        <w:rPr>
          <w:rFonts w:ascii="Times New Roman" w:hAnsi="Times New Roman"/>
          <w:sz w:val="28"/>
          <w:szCs w:val="28"/>
        </w:rPr>
        <w:t xml:space="preserve"> торговля -3, </w:t>
      </w:r>
      <w:r w:rsidR="00CD15FC" w:rsidRPr="00930557">
        <w:rPr>
          <w:rFonts w:ascii="Times New Roman" w:hAnsi="Times New Roman"/>
          <w:sz w:val="28"/>
          <w:szCs w:val="28"/>
        </w:rPr>
        <w:t>работающие</w:t>
      </w:r>
      <w:r w:rsidR="00CD15F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D15FC">
        <w:rPr>
          <w:rFonts w:ascii="Times New Roman" w:hAnsi="Times New Roman"/>
          <w:sz w:val="28"/>
          <w:szCs w:val="28"/>
        </w:rPr>
        <w:t>г.Ишимбай</w:t>
      </w:r>
      <w:proofErr w:type="spellEnd"/>
      <w:r w:rsidR="00CD15FC">
        <w:rPr>
          <w:rFonts w:ascii="Times New Roman" w:hAnsi="Times New Roman"/>
          <w:sz w:val="28"/>
          <w:szCs w:val="28"/>
        </w:rPr>
        <w:t xml:space="preserve"> – 80</w:t>
      </w:r>
      <w:r w:rsidR="00CD15FC" w:rsidRPr="00930557">
        <w:rPr>
          <w:rFonts w:ascii="Times New Roman" w:hAnsi="Times New Roman"/>
          <w:sz w:val="28"/>
          <w:szCs w:val="28"/>
        </w:rPr>
        <w:t>. Работающие за преде</w:t>
      </w:r>
      <w:r w:rsidR="00CD15FC">
        <w:rPr>
          <w:rFonts w:ascii="Times New Roman" w:hAnsi="Times New Roman"/>
          <w:sz w:val="28"/>
          <w:szCs w:val="28"/>
        </w:rPr>
        <w:t xml:space="preserve">лами муниципального района – 123, в </w:t>
      </w:r>
      <w:proofErr w:type="spellStart"/>
      <w:r w:rsidR="00CD15FC">
        <w:rPr>
          <w:rFonts w:ascii="Times New Roman" w:hAnsi="Times New Roman"/>
          <w:sz w:val="28"/>
          <w:szCs w:val="28"/>
        </w:rPr>
        <w:t>т.ч</w:t>
      </w:r>
      <w:proofErr w:type="spellEnd"/>
      <w:r w:rsidR="00CD15FC">
        <w:rPr>
          <w:rFonts w:ascii="Times New Roman" w:hAnsi="Times New Roman"/>
          <w:sz w:val="28"/>
          <w:szCs w:val="28"/>
        </w:rPr>
        <w:t>. работающие в РБ – 62</w:t>
      </w:r>
      <w:r w:rsidR="00CD15FC" w:rsidRPr="00930557">
        <w:rPr>
          <w:rFonts w:ascii="Times New Roman" w:hAnsi="Times New Roman"/>
          <w:sz w:val="28"/>
          <w:szCs w:val="28"/>
        </w:rPr>
        <w:t>,</w:t>
      </w:r>
      <w:r w:rsidR="00CD15FC">
        <w:rPr>
          <w:rFonts w:ascii="Times New Roman" w:hAnsi="Times New Roman"/>
          <w:sz w:val="28"/>
          <w:szCs w:val="28"/>
        </w:rPr>
        <w:t xml:space="preserve"> работающие за пределами РБ – 61</w:t>
      </w:r>
      <w:r>
        <w:rPr>
          <w:rFonts w:ascii="Times New Roman" w:hAnsi="Times New Roman"/>
          <w:sz w:val="28"/>
          <w:szCs w:val="28"/>
        </w:rPr>
        <w:t>, з</w:t>
      </w:r>
      <w:r w:rsidRPr="00930557">
        <w:rPr>
          <w:rFonts w:ascii="Times New Roman" w:hAnsi="Times New Roman"/>
          <w:sz w:val="28"/>
          <w:szCs w:val="28"/>
        </w:rPr>
        <w:t>анятые в домашнем хозяйстве и</w:t>
      </w:r>
      <w:r>
        <w:rPr>
          <w:rFonts w:ascii="Times New Roman" w:hAnsi="Times New Roman"/>
          <w:sz w:val="28"/>
          <w:szCs w:val="28"/>
        </w:rPr>
        <w:t xml:space="preserve"> ЛПХ – 54.</w:t>
      </w:r>
      <w:r w:rsidR="00CD15FC" w:rsidRPr="00930557">
        <w:rPr>
          <w:rFonts w:ascii="Times New Roman" w:hAnsi="Times New Roman"/>
          <w:sz w:val="28"/>
          <w:szCs w:val="28"/>
        </w:rPr>
        <w:t xml:space="preserve"> </w:t>
      </w:r>
      <w:r w:rsidR="00E4614B" w:rsidRPr="006C228E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родившихся детей за год составляет в среднем </w:t>
      </w:r>
      <w:r w:rsidR="006C228E" w:rsidRPr="006C22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614B" w:rsidRPr="006C228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ребенка. 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убыли</w:t>
      </w:r>
      <w:r w:rsidR="006C2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14B" w:rsidRPr="006C228E">
        <w:rPr>
          <w:rFonts w:ascii="Times New Roman" w:eastAsia="Times New Roman" w:hAnsi="Times New Roman"/>
          <w:sz w:val="28"/>
          <w:szCs w:val="28"/>
          <w:lang w:eastAsia="ru-RU"/>
        </w:rPr>
        <w:t xml:space="preserve">- т.е. старение. </w:t>
      </w:r>
    </w:p>
    <w:p w:rsidR="00EB0E48" w:rsidRDefault="00EB0E48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E4614B" w:rsidRPr="00E4614B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  <w:r w:rsidR="00E4614B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6C228E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государства</w:t>
      </w:r>
      <w:r w:rsidR="00E4614B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</w:t>
      </w:r>
      <w:r w:rsidR="006C228E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</w:t>
      </w:r>
      <w:r w:rsidR="00E4614B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способствует развитию малого предпринимательства в поселении, что поможет в создании новых рабочих </w:t>
      </w:r>
      <w:r w:rsidR="006C228E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и</w:t>
      </w:r>
      <w:r w:rsidR="00E4614B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8E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доходов</w:t>
      </w:r>
      <w:r w:rsidR="00E4614B"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уровня и качества жизни населения.</w:t>
      </w:r>
    </w:p>
    <w:p w:rsidR="00E4614B" w:rsidRPr="00A0697A" w:rsidRDefault="00EB0E48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находится одна основная общеобразовательная школа, детский сад В школе количество учащихся составляет </w:t>
      </w:r>
      <w:r w:rsidR="00A0697A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детей, в детском саду воспитанников 11.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14B" w:rsidRPr="00A0697A" w:rsidRDefault="00EB0E48" w:rsidP="00A0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поселении </w:t>
      </w:r>
      <w:proofErr w:type="spellStart"/>
      <w:r w:rsidR="003E44B8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работаю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две библиотеки</w:t>
      </w:r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7A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д.Алакаево.</w:t>
      </w:r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платных услуг, оказываемых учреждением сельского клуба населению села, за год в среднем составляет 3000 рублей.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  запланированные мероприятия работниками культуры совместно со школой (в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летний период), проводятся согласно намеченным датам.  Принимаются участия в различных конкурсах и смотрах, как в селе, так и на уровне района.</w:t>
      </w:r>
    </w:p>
    <w:p w:rsidR="00E4614B" w:rsidRPr="00A0697A" w:rsidRDefault="00EB0E48" w:rsidP="00A069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614B" w:rsidRP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</w:t>
      </w:r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имеется 2 ФАП в </w:t>
      </w:r>
      <w:proofErr w:type="spellStart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</w:p>
    <w:p w:rsidR="00E4614B" w:rsidRPr="00FF57B3" w:rsidRDefault="00FF57B3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614B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Торговое обслуживание населения осуществляется индиви</w:t>
      </w:r>
      <w:r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дуальными предпринимателями на 2</w:t>
      </w:r>
      <w:r w:rsidR="00E4614B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точках в с. </w:t>
      </w:r>
      <w:r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 -1 магазин, в с</w:t>
      </w:r>
      <w:r w:rsidR="00E4614B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Кинзекеево</w:t>
      </w:r>
      <w:proofErr w:type="spellEnd"/>
      <w:r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4614B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киоск</w:t>
      </w:r>
      <w:r w:rsidR="00E4614B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3D5610" w:rsidRPr="003D56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3D5610" w:rsidRPr="003D5610">
        <w:rPr>
          <w:rFonts w:ascii="Times New Roman" w:eastAsia="Calibri" w:hAnsi="Times New Roman" w:cs="Times New Roman"/>
          <w:b/>
          <w:sz w:val="28"/>
          <w:szCs w:val="28"/>
        </w:rPr>
        <w:t>ЦЕЛЬ И ЗАДАЧИ МУНИЦИПАЛЬНОЙ ПРОГРАММЫ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5610" w:rsidRDefault="003D5610" w:rsidP="003D5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610">
        <w:rPr>
          <w:rFonts w:ascii="Times New Roman" w:eastAsia="Calibri" w:hAnsi="Times New Roman" w:cs="Times New Roman"/>
          <w:b/>
          <w:sz w:val="28"/>
          <w:szCs w:val="28"/>
        </w:rPr>
        <w:t>Цель муниципальной программы:</w:t>
      </w:r>
    </w:p>
    <w:p w:rsidR="00E4614B" w:rsidRDefault="00E4614B" w:rsidP="003D5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614B">
        <w:rPr>
          <w:rFonts w:ascii="Times New Roman" w:eastAsia="Calibri" w:hAnsi="Times New Roman" w:cs="Times New Roman"/>
          <w:sz w:val="28"/>
          <w:szCs w:val="28"/>
        </w:rPr>
        <w:t>овышение благосостояния населения на основе экономического и социального развития поселения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614B" w:rsidRPr="003D5610" w:rsidRDefault="00E4614B" w:rsidP="003D5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4614B">
        <w:rPr>
          <w:rFonts w:ascii="Times New Roman" w:eastAsia="Calibri" w:hAnsi="Times New Roman" w:cs="Times New Roman"/>
          <w:sz w:val="28"/>
          <w:szCs w:val="28"/>
        </w:rPr>
        <w:t>создать комфортные условия жизнедеятельности в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и повышение уровня благоустройства </w:t>
      </w:r>
      <w:r w:rsidR="00E4614B" w:rsidRPr="003D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территорий</w:t>
      </w: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пользования;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участия общественности, граждан и заинтересованных лиц в муниципальной программе для совместного определения развития территории, выявления истинных проблем и потребностей людей</w:t>
      </w:r>
      <w:r w:rsid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14B" w:rsidRPr="00E4614B" w:rsidRDefault="003D5610" w:rsidP="00E46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систему обеспечения муниципального управления, правовых и организационных механизмов ее функционирования в сельском поселении;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осуществление полномочий первичного воинского учета на территориях, где отсутствуют военные комиссариаты; 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доступность для населения актуальной информации о деятельности органов местного самоуправления с помощью средств массовой информации; 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деятельность подразделений противопожарной охраны сельского поселения;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уровень благоустроенности населенных пунктов в сельском поселении;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улучшение экологической обстановки населенных пунктов в сельском поселении;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эффективность управления и распоряжения земельными участками;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участие населения сельского поселения в массовы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культурной направленности; </w:t>
      </w:r>
    </w:p>
    <w:p w:rsidR="00E4614B" w:rsidRPr="00E4614B" w:rsidRDefault="00E4614B" w:rsidP="00E4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беспечить стабильное функционирование автомобильных дорог общего пользования местного значения; </w:t>
      </w:r>
    </w:p>
    <w:p w:rsidR="003D5610" w:rsidRPr="003D5610" w:rsidRDefault="00E4614B" w:rsidP="00E4614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устойчивое функционирование и развитие жилищно-коммунального комплекса.</w:t>
      </w:r>
    </w:p>
    <w:p w:rsidR="000E2068" w:rsidRDefault="000E206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3D5610" w:rsidRPr="003D56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3D5610" w:rsidRPr="003D561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НАЦИОНАЛЬНЫХ (РЕГИОНАЛЬНЫХ) ПРОЕКТОВ, В РЕАЛИЗАЦИИ КОТОРЫХ ПРИНИМАЕТ УЧАСТИЕ 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610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E4614B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Pr="003D56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614B">
        <w:rPr>
          <w:rFonts w:ascii="Times New Roman" w:eastAsia="Calibri" w:hAnsi="Times New Roman" w:cs="Times New Roman"/>
          <w:b/>
          <w:sz w:val="28"/>
          <w:szCs w:val="28"/>
        </w:rPr>
        <w:t>ОБРАЗОВАНИЕ</w:t>
      </w:r>
    </w:p>
    <w:p w:rsidR="003D5610" w:rsidRPr="003D5610" w:rsidRDefault="003D5610" w:rsidP="003D5610">
      <w:pPr>
        <w:shd w:val="clear" w:color="auto" w:fill="FFFFFF"/>
        <w:spacing w:after="0" w:line="240" w:lineRule="auto"/>
        <w:ind w:left="284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610" w:rsidRPr="003D5610" w:rsidRDefault="00E4614B" w:rsidP="00E4614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В рамках программы </w:t>
      </w:r>
      <w:r w:rsidR="004344B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н</w:t>
      </w:r>
      <w:r w:rsidR="004344BF" w:rsidRPr="003D56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ациональны</w:t>
      </w:r>
      <w:r w:rsidR="004344B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е</w:t>
      </w:r>
      <w:r w:rsidR="004344BF" w:rsidRPr="003D56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проекты</w:t>
      </w:r>
      <w:r w:rsidR="003D5610" w:rsidRPr="003D561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не реализуются.</w:t>
      </w:r>
    </w:p>
    <w:p w:rsidR="000E2068" w:rsidRDefault="000E206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3D5610" w:rsidRPr="003D56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3D5610" w:rsidRPr="003D5610">
        <w:rPr>
          <w:rFonts w:ascii="Times New Roman" w:eastAsia="Calibri" w:hAnsi="Times New Roman" w:cs="Times New Roman"/>
          <w:b/>
          <w:sz w:val="28"/>
          <w:szCs w:val="28"/>
        </w:rPr>
        <w:t>СРОК И ЭТАПЫ РЕАЛИЗАЦИИ МУНИЦИПАЛЬНОЙ ПРОГРАММЫ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610" w:rsidRPr="003D5610" w:rsidRDefault="003D5610" w:rsidP="003D56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Реализация программы – 2025 -2030 годы (без деления на этапы).</w:t>
      </w:r>
    </w:p>
    <w:p w:rsidR="003D5610" w:rsidRPr="003D5610" w:rsidRDefault="003D5610" w:rsidP="003D5610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D5610" w:rsidRPr="003D5610" w:rsidRDefault="006B4C88" w:rsidP="003D5610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D5610" w:rsidRPr="003D5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D5610" w:rsidRPr="003D5610">
        <w:rPr>
          <w:rFonts w:ascii="Times New Roman" w:eastAsia="Calibri" w:hAnsi="Times New Roman" w:cs="Times New Roman"/>
          <w:b/>
          <w:sz w:val="28"/>
          <w:szCs w:val="28"/>
        </w:rPr>
        <w:t>ПЕРЕЧЕНЬ ЦЕЛЕВЫХ ИНДИКАТОРОВ И ПОКАЗАТЕЛЕЙ МУНИЦИПАЛЬНОЙ ПРОГРАММЫ</w:t>
      </w:r>
    </w:p>
    <w:p w:rsidR="003D5610" w:rsidRPr="003D5610" w:rsidRDefault="003D5610" w:rsidP="003D56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57B3" w:rsidRPr="00FF57B3" w:rsidRDefault="00FF57B3" w:rsidP="0043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FF57B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мероприятий, предусмотренных муниципальной программой и в соответствии Указа Главы Республики Башкортостан №УГ-72 от 04.04.2016 «Об оценке эффективности деятельности органов местного самоуправления Республики Башкортостан», Постановление Правительства Республики Башкортостан от 6 февраля 2023 года № 39 "О реализации на территории Республики Башкортостан проектов развития общественной инфраструктуры, основанных на местных инициативах" постановления Правительства Республики Башкортостан от 11 сентября 2023 года № 538 «Об утверждении приоритетной региональной программы «Развитие инициативного бюджетирования в Республике Башкортостан» планируется: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E20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ол</w:t>
      </w:r>
      <w:r w:rsidR="000E2068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служащих, соблюдающих ограничения и запреты в общей численности муниципальных служащих в сельском поселении;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облюдение штатной численности муниципальных служащих в соответствии с нормативами;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оля граждан, которым назначена пенсия за выслугу лет на муниципальной службе, от общего количества граждан, имеющих на это право;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мероприятий по содержанию объектов муниципальной казны;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беспечение проведения выборов в соответствии с требованиями действующего законодательства;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ыполнение задач и функций, возложенных на исполнительные органы местного самоуправления по переданным полномочиям по первичному воинскому учету на территориях, где отсутствуют воинские комиссариаты;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оля обнародование нормативных документов, требующих опубликования в печатных изданиях;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оля пожаров, в тушении которых принимали участие подразделения добровольно-пожарной команды сельского поселения, от общего количества пожаров в сельском поселении;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еализация мероприятий по благоустройству и содержанию территории сельского поселения;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еализация проекта развития общественной инфраструктуры, основанных на местных инициативах;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проектов в рамках наказов избирателей, адресованных депутатам Государственного Собрания-Курултая Республики Башкортостан;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беспечение потребности сельского поселения в установке, содержании в чистоте контейнерных площадок, приобретении контейнеров;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беспечение потребности сельского поселения в </w:t>
      </w:r>
      <w:r w:rsidR="00413700"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проведении кадастровых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 по межеванию земельных участков в целях обеспечения государственной регистрации права;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оля проведённых культурно-массовых мероприятий в сельском поселении;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оля автомобильных дорог общего пользования местного значения, в отношении которых осуществлялось текущее содержание, в общей протяженности автомобильных дорог общего пользования местного значения, нуждавшихся в ремонте; </w:t>
      </w:r>
    </w:p>
    <w:p w:rsidR="004344BF" w:rsidRPr="004344BF" w:rsidRDefault="004344BF" w:rsidP="00434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344BF">
        <w:rPr>
          <w:rFonts w:ascii="Times New Roman" w:eastAsia="Calibri" w:hAnsi="Times New Roman" w:cs="Times New Roman"/>
          <w:color w:val="000000"/>
          <w:sz w:val="28"/>
          <w:szCs w:val="28"/>
        </w:rPr>
        <w:t>еализация мероприятий по содержанию объектов водоснабжения</w:t>
      </w:r>
      <w:r w:rsidR="00C0207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D5610" w:rsidRPr="003D5610" w:rsidRDefault="0007147E" w:rsidP="003D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5610"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D5610"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доли граждан, принявших участие в решении вопросов развития от общего количества граждан, проживающих на территории</w:t>
      </w:r>
      <w:r w:rsidR="00FC1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D5610" w:rsidRPr="003D5610" w:rsidRDefault="003D5610" w:rsidP="003D5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D5610" w:rsidRPr="003D5610">
        <w:rPr>
          <w:rFonts w:ascii="Times New Roman" w:eastAsia="Calibri" w:hAnsi="Times New Roman" w:cs="Times New Roman"/>
          <w:b/>
          <w:sz w:val="28"/>
          <w:szCs w:val="28"/>
        </w:rPr>
        <w:t>. РЕСУРСНОЕ ОБЕСПЕЧЕНИЕ МУНИЦИПАЛЬНОЙ ПРОГРАММЫ</w:t>
      </w:r>
    </w:p>
    <w:p w:rsidR="003D5610" w:rsidRPr="003D5610" w:rsidRDefault="003D5610" w:rsidP="003D561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610" w:rsidRPr="003D5610" w:rsidRDefault="003D5610" w:rsidP="003D561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Финансирование мероприятий муниципальной программы в 2025-2030 годы планируется осуществлять за счет средств федерального бюджета, бюджета Республики Башкортостан, местного бюджета муниципального района Ишимбайского района Республики Башкортостан, внебюджетных источников.</w:t>
      </w:r>
    </w:p>
    <w:p w:rsidR="003D5610" w:rsidRPr="003D5610" w:rsidRDefault="003D5610" w:rsidP="003D5610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за счет средств федерального бюджета и бюджета Республики Башкортостан ежегодно уточняется в соответствии с федеральным законом о федеральном бюджете и законом Республики Башкортостан о бюджете на соответствующий финансовый год.</w:t>
      </w:r>
    </w:p>
    <w:p w:rsidR="003D5610" w:rsidRPr="003D5610" w:rsidRDefault="003D5610" w:rsidP="003D5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56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Объём финансирования проведения мероприятий программы, осуществляется за счёт средств федерального бюджета, средств бюджета Республики Башкортостан, средств местного бюджета и </w:t>
      </w:r>
      <w:r w:rsidR="006B4C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внебюджетных </w:t>
      </w:r>
      <w:r w:rsidRPr="003D5610">
        <w:rPr>
          <w:rFonts w:ascii="Times New Roman" w:eastAsia="Calibri" w:hAnsi="Times New Roman" w:cs="Times New Roman"/>
          <w:color w:val="000000"/>
          <w:sz w:val="28"/>
          <w:szCs w:val="28"/>
        </w:rPr>
        <w:t>средств на 20</w:t>
      </w:r>
      <w:r w:rsidR="006B4C88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Pr="003D5610">
        <w:rPr>
          <w:rFonts w:ascii="Times New Roman" w:eastAsia="Calibri" w:hAnsi="Times New Roman" w:cs="Times New Roman"/>
          <w:color w:val="000000"/>
          <w:sz w:val="28"/>
          <w:szCs w:val="28"/>
        </w:rPr>
        <w:t>-20</w:t>
      </w:r>
      <w:r w:rsidR="006B4C88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3D56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 приведены в приложении №2 к муниципальной программе.</w:t>
      </w:r>
    </w:p>
    <w:p w:rsidR="003D5610" w:rsidRPr="003D5610" w:rsidRDefault="003D5610" w:rsidP="003D561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3D5610" w:rsidRPr="003D5610" w:rsidRDefault="003D5610" w:rsidP="006B4C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56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3D5610" w:rsidRPr="003D56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ПЕРЕЧЕНЬ, ОБОСНОВАНИЕ И ОПИСАНИЕ ПОДПРОГРАММ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5610" w:rsidRPr="006B4C88" w:rsidRDefault="006B4C88" w:rsidP="006B4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C88">
        <w:rPr>
          <w:rFonts w:ascii="Times New Roman" w:eastAsia="Calibri" w:hAnsi="Times New Roman" w:cs="Times New Roman"/>
          <w:sz w:val="28"/>
          <w:szCs w:val="28"/>
        </w:rPr>
        <w:t>В рамках программы подпрограммы не предусмотрены.</w:t>
      </w:r>
    </w:p>
    <w:p w:rsidR="006B4C88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D5610" w:rsidRPr="003D5610">
        <w:rPr>
          <w:rFonts w:ascii="Times New Roman" w:eastAsia="Calibri" w:hAnsi="Times New Roman" w:cs="Times New Roman"/>
          <w:b/>
          <w:sz w:val="28"/>
          <w:szCs w:val="28"/>
        </w:rPr>
        <w:t>. ПЛАН РЕАЛИЗАЦИИ И ФИНАНСОВОЕ ОБЕСПЕЧЕНИЕ МУНИЦИПАЛЬНОЙ ПРОГРАММЫ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D5610" w:rsidRPr="003D5610" w:rsidRDefault="003D5610" w:rsidP="003D5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бюджетных ассигнований на реализацию программы за счет средств бюджета 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3E44B8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Ишимбайск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утверждаются решением Совета </w:t>
      </w:r>
      <w:bookmarkStart w:id="3" w:name="_Hlk140684904"/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bookmarkEnd w:id="3"/>
      <w:proofErr w:type="spellStart"/>
      <w:r w:rsidR="003E44B8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6B4C88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Ишимбайск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 бюджете 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6B4C88"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proofErr w:type="spellStart"/>
      <w:r w:rsidR="003E4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B4C88"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Ишимбайск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и решениями Совета 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6B4C88"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proofErr w:type="spellStart"/>
      <w:r w:rsidR="003E44B8" w:rsidRPr="00FF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Ишимбайск</w:t>
      </w:r>
      <w:r w:rsid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 внесении в него изменений по соответствующей целевой статье расходов.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финансового обеспечения муниципальной программы в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2025-2030 годы составляет  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66 784,68</w:t>
      </w:r>
      <w:r w:rsidR="00C2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3D5610" w:rsidRPr="003D5610" w:rsidRDefault="003D5610" w:rsidP="006F62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местного бюджета–</w:t>
      </w:r>
      <w:r w:rsidR="00A95D10">
        <w:rPr>
          <w:rFonts w:ascii="Times New Roman" w:eastAsia="Times New Roman" w:hAnsi="Times New Roman" w:cs="Times New Roman"/>
          <w:color w:val="000000"/>
          <w:sz w:val="28"/>
          <w:szCs w:val="28"/>
        </w:rPr>
        <w:t>53 198,7</w:t>
      </w:r>
      <w:r w:rsidR="00E13BE4"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6F6208" w:rsidRPr="006F6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208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="006F6208"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лей, из них по годам:</w:t>
      </w:r>
      <w:r w:rsidR="0092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8 972,0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spellEnd"/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2026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8 908,3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2027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8 829,6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2028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8 829,6</w:t>
      </w:r>
      <w:r w:rsidR="00A95D10"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2029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8 829,6</w:t>
      </w:r>
      <w:r w:rsidR="00A95D10"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2030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год –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8 829,6</w:t>
      </w:r>
      <w:r w:rsidR="00A95D10"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A95D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Объемы финансирования подлежат корректировке при утверждении бюджета </w:t>
      </w:r>
      <w:r w:rsidR="006B4C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 на соответствующий год.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</w:rPr>
        <w:t>б) бюджета Республики Башкортостан –</w:t>
      </w:r>
      <w:r w:rsidR="004137C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245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37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56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24599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A35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459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24599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, из них по годам:</w:t>
      </w:r>
    </w:p>
    <w:p w:rsidR="004137C7" w:rsidRPr="003D5610" w:rsidRDefault="004137C7" w:rsidP="00413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год– </w:t>
      </w:r>
      <w:r>
        <w:rPr>
          <w:rFonts w:ascii="Times New Roman" w:eastAsia="Times New Roman" w:hAnsi="Times New Roman" w:cs="Times New Roman"/>
          <w:sz w:val="28"/>
          <w:szCs w:val="28"/>
        </w:rPr>
        <w:t>1 70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0,00 тыс. рублей;</w:t>
      </w:r>
    </w:p>
    <w:p w:rsidR="004137C7" w:rsidRPr="003D5610" w:rsidRDefault="004137C7" w:rsidP="00413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2026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1 70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0,00 тыс. рублей;</w:t>
      </w:r>
    </w:p>
    <w:p w:rsidR="004137C7" w:rsidRPr="003D5610" w:rsidRDefault="004137C7" w:rsidP="00413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2027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1 70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0,00 тыс. рублей;</w:t>
      </w:r>
    </w:p>
    <w:p w:rsidR="004137C7" w:rsidRPr="003D5610" w:rsidRDefault="004137C7" w:rsidP="00413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2028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0,00 тыс. рублей;</w:t>
      </w:r>
    </w:p>
    <w:p w:rsidR="004137C7" w:rsidRPr="003D5610" w:rsidRDefault="004137C7" w:rsidP="00413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2029</w:t>
      </w: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0,00 тыс. рублей;</w:t>
      </w:r>
    </w:p>
    <w:p w:rsidR="004137C7" w:rsidRPr="003D5610" w:rsidRDefault="004137C7" w:rsidP="00413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2030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1 70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0,00 тыс. рублей.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в) федерального бюджета – 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1 285,98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 по годам:</w:t>
      </w:r>
    </w:p>
    <w:p w:rsidR="000D7EED" w:rsidRPr="003D5610" w:rsidRDefault="003D5610" w:rsidP="000D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193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EED" w:rsidRPr="003D5610" w:rsidRDefault="003D5610" w:rsidP="000D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2026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210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EED" w:rsidRPr="003D5610" w:rsidRDefault="003D5610" w:rsidP="000D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2027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EED" w:rsidRPr="003D5610" w:rsidRDefault="003D5610" w:rsidP="000D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2028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EED" w:rsidRPr="003D5610" w:rsidRDefault="003D5610" w:rsidP="000D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2029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EED" w:rsidRPr="003D5610" w:rsidRDefault="003D5610" w:rsidP="000D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2030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год –</w:t>
      </w:r>
      <w:r w:rsidR="002A6C48">
        <w:rPr>
          <w:rFonts w:ascii="Times New Roman" w:eastAsia="Times New Roman" w:hAnsi="Times New Roman" w:cs="Times New Roman"/>
          <w:sz w:val="28"/>
          <w:szCs w:val="28"/>
        </w:rPr>
        <w:t>220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gramStart"/>
      <w:r w:rsidR="000D7EE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0D7E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14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B4C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небюджетные источники </w:t>
      </w:r>
      <w:r w:rsidR="005A356A" w:rsidRPr="003D561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37C7">
        <w:rPr>
          <w:rFonts w:ascii="Times New Roman" w:eastAsia="Times New Roman" w:hAnsi="Times New Roman" w:cs="Times New Roman"/>
          <w:sz w:val="28"/>
          <w:szCs w:val="28"/>
        </w:rPr>
        <w:t>2 100</w:t>
      </w:r>
      <w:r w:rsidR="006F6208"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="005A356A" w:rsidRPr="003D5610">
        <w:rPr>
          <w:rFonts w:ascii="Times New Roman" w:eastAsia="Times New Roman" w:hAnsi="Times New Roman" w:cs="Times New Roman"/>
          <w:sz w:val="28"/>
          <w:szCs w:val="28"/>
        </w:rPr>
        <w:t>рублей, из них по годам: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350,0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2026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350,0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2027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350,0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2028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350,0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67D" w:rsidRPr="003D5610" w:rsidRDefault="003D167D" w:rsidP="003D1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>2029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>350,0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D5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37C7" w:rsidRDefault="004137C7" w:rsidP="0041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7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167D" w:rsidRPr="003D56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2030 </w:t>
      </w:r>
      <w:r w:rsidR="003D167D" w:rsidRPr="003D5610">
        <w:rPr>
          <w:rFonts w:ascii="Times New Roman" w:eastAsia="Times New Roman" w:hAnsi="Times New Roman" w:cs="Times New Roman"/>
          <w:sz w:val="28"/>
          <w:szCs w:val="28"/>
        </w:rPr>
        <w:t>год –</w:t>
      </w:r>
      <w:r w:rsidR="003D167D">
        <w:rPr>
          <w:rFonts w:ascii="Times New Roman" w:eastAsia="Times New Roman" w:hAnsi="Times New Roman" w:cs="Times New Roman"/>
          <w:sz w:val="28"/>
          <w:szCs w:val="28"/>
        </w:rPr>
        <w:t>350,0</w:t>
      </w:r>
      <w:r w:rsidR="003D167D" w:rsidRPr="003D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67D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3D167D" w:rsidRPr="003D561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3D167D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3D5610" w:rsidRPr="003D5610" w:rsidRDefault="003D5610" w:rsidP="003D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оценка расходов на реализацию основных мероприятий программы на 2025-2030 годы по источникам и годам финансирования приведена в приложении №3 к муниципальной программе. Финансовые показатели определяются по мере выделения бюджетных ассигнований за счет средств федерального бюджета и бюджета Республики Башкортостан.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3D5610" w:rsidRPr="003D56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ОЦЕНКА ЭФФЕКТИВНОСТИ РЕАЛИЗАЦИИ И ФИНАНСОВОЕ ОБЕСПЕЧЕНИЕ МУНИЦИПАЛЬНОЙ ПРОГРАММЫ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4C88" w:rsidRPr="006B4C88" w:rsidRDefault="006B4C88" w:rsidP="006B4C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программы будет осуществляться с использованием показателей ее выполнения, мониторинг и оценка степени, достижения целевых значений которых позволяют проанализировать ход </w:t>
      </w:r>
      <w:r w:rsidRP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программных мероприятий и принять оптимальное управленческое решение</w:t>
      </w:r>
      <w:r w:rsidR="000E2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приведенных в приложении  №2</w:t>
      </w:r>
      <w:r w:rsidRP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C88" w:rsidRPr="006B4C88" w:rsidRDefault="006B4C88" w:rsidP="006B4C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в соответствии с методикой, утверждаемой главой Администрации муниципального района Ишимбайский район Республики Башкортостан.</w:t>
      </w:r>
    </w:p>
    <w:p w:rsidR="003D5610" w:rsidRPr="003D5610" w:rsidRDefault="006B4C88" w:rsidP="006B4C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610" w:rsidRPr="003D5610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итогом. 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(мероприятий) производится ответственным исполнителем в соответствии с компетенцией и в пределах полномочий.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Годовой отчет об итогах реализации и оценке эффективности реализации муниципальной программы (далее - годовой отчет) подготавливается ее ответственным исполнителем и направляется в отдел администрирования национальных проектов и программ, Финансовое управление и в отдел по муниципальным закупкам и услугам, до 1 марта года, следующего за отчетным.</w:t>
      </w:r>
    </w:p>
    <w:p w:rsidR="003D5610" w:rsidRPr="003D5610" w:rsidRDefault="003D5610" w:rsidP="003D56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Ответственный исполнитель (администрация</w:t>
      </w:r>
      <w:r w:rsidR="006B4C88" w:rsidRPr="006B4C88">
        <w:t xml:space="preserve"> </w:t>
      </w:r>
      <w:r w:rsidR="006B4C88" w:rsidRPr="006B4C8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44B8" w:rsidRPr="00174B30">
        <w:rPr>
          <w:rFonts w:ascii="Times New Roman" w:eastAsia="Calibri" w:hAnsi="Times New Roman" w:cs="Times New Roman"/>
          <w:sz w:val="28"/>
          <w:szCs w:val="28"/>
        </w:rPr>
        <w:t>Скворчихинский</w:t>
      </w:r>
      <w:proofErr w:type="spellEnd"/>
      <w:r w:rsidR="006B4C88" w:rsidRPr="006B4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B30" w:rsidRPr="006B4C88">
        <w:rPr>
          <w:rFonts w:ascii="Times New Roman" w:eastAsia="Calibri" w:hAnsi="Times New Roman" w:cs="Times New Roman"/>
          <w:sz w:val="28"/>
          <w:szCs w:val="28"/>
        </w:rPr>
        <w:t>сельсовет муниципального</w:t>
      </w:r>
      <w:r w:rsidRPr="003D561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3D5610">
        <w:rPr>
          <w:rFonts w:ascii="Times New Roman" w:eastAsia="Calibri" w:hAnsi="Times New Roman" w:cs="Times New Roman"/>
          <w:sz w:val="28"/>
          <w:szCs w:val="28"/>
        </w:rPr>
        <w:t>Ишимбайский</w:t>
      </w:r>
      <w:proofErr w:type="spellEnd"/>
      <w:r w:rsidRPr="003D561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Башкортостан) в срок до 1 марта следующего года, следующего за </w:t>
      </w:r>
      <w:r w:rsidR="00174B30" w:rsidRPr="003D5610">
        <w:rPr>
          <w:rFonts w:ascii="Times New Roman" w:eastAsia="Calibri" w:hAnsi="Times New Roman" w:cs="Times New Roman"/>
          <w:sz w:val="28"/>
          <w:szCs w:val="28"/>
        </w:rPr>
        <w:t>отчетным,</w:t>
      </w:r>
      <w:r w:rsidRPr="003D5610">
        <w:rPr>
          <w:rFonts w:ascii="Times New Roman" w:eastAsia="Calibri" w:hAnsi="Times New Roman" w:cs="Times New Roman"/>
          <w:sz w:val="28"/>
          <w:szCs w:val="28"/>
        </w:rPr>
        <w:t xml:space="preserve"> подготавливает доклад о выполнении муниципальной программы, эффективности использования финансовых средств за весь период ее реализации.</w:t>
      </w:r>
    </w:p>
    <w:p w:rsidR="003D5610" w:rsidRPr="003D5610" w:rsidRDefault="003D5610" w:rsidP="003D5610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610">
        <w:rPr>
          <w:rFonts w:ascii="Times New Roman" w:eastAsia="Calibri" w:hAnsi="Times New Roman" w:cs="Times New Roman"/>
          <w:sz w:val="28"/>
          <w:szCs w:val="28"/>
        </w:rPr>
        <w:t>Источником получения информации для расчета и анализа целевых</w:t>
      </w:r>
      <w:r w:rsidRPr="003D5610">
        <w:rPr>
          <w:rFonts w:ascii="Times New Roman" w:eastAsia="Calibri" w:hAnsi="Times New Roman" w:cs="Times New Roman"/>
          <w:sz w:val="28"/>
          <w:szCs w:val="28"/>
        </w:rPr>
        <w:br/>
        <w:t>показателей (индикаторов) являются: статистическая отчетность, мониторинг</w:t>
      </w:r>
      <w:r w:rsidRPr="003D5610">
        <w:rPr>
          <w:rFonts w:ascii="Times New Roman" w:eastAsia="Calibri" w:hAnsi="Times New Roman" w:cs="Times New Roman"/>
          <w:sz w:val="28"/>
          <w:szCs w:val="28"/>
        </w:rPr>
        <w:br/>
        <w:t>основных показателей, периодическая отчетность, административная информация.</w:t>
      </w: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6B4C88" w:rsidRDefault="006B4C88" w:rsidP="003D56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3D5610" w:rsidRPr="003D5610" w:rsidRDefault="003D5610" w:rsidP="003D561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3D5610">
        <w:rPr>
          <w:rFonts w:ascii="Times New Roman" w:eastAsia="Times New Roman" w:hAnsi="Times New Roman" w:cs="Times New Roman"/>
        </w:rPr>
        <w:t>Приложение № 1</w:t>
      </w:r>
      <w:r w:rsidRPr="003D5610">
        <w:rPr>
          <w:rFonts w:ascii="Times New Roman" w:eastAsia="Calibri" w:hAnsi="Times New Roman" w:cs="Times New Roman"/>
        </w:rPr>
        <w:t xml:space="preserve"> </w:t>
      </w:r>
    </w:p>
    <w:p w:rsidR="003D5610" w:rsidRPr="003D5610" w:rsidRDefault="003D5610" w:rsidP="003D561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3D5610">
        <w:rPr>
          <w:rFonts w:ascii="Times New Roman" w:eastAsia="Calibri" w:hAnsi="Times New Roman" w:cs="Times New Roman"/>
        </w:rPr>
        <w:t xml:space="preserve">к муниципальной программе </w:t>
      </w:r>
    </w:p>
    <w:p w:rsidR="006B4C88" w:rsidRDefault="003D5610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bCs/>
          <w:color w:val="000000"/>
          <w:lang w:eastAsia="ru-RU"/>
        </w:rPr>
      </w:pPr>
      <w:r w:rsidRPr="003D5610">
        <w:rPr>
          <w:rFonts w:ascii="Times New Roman" w:eastAsia="Arial" w:hAnsi="Times New Roman" w:cs="Times New Roman"/>
          <w:color w:val="000000"/>
          <w:lang w:eastAsia="ru-RU"/>
        </w:rPr>
        <w:t>«</w:t>
      </w:r>
      <w:r w:rsidR="006B4C88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Социально-экономическое развитие </w:t>
      </w:r>
    </w:p>
    <w:p w:rsidR="006B4C88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bCs/>
          <w:color w:val="000000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 xml:space="preserve">сельского поселения </w:t>
      </w:r>
    </w:p>
    <w:p w:rsidR="006B4C88" w:rsidRPr="006B4C88" w:rsidRDefault="003E44B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bCs/>
          <w:color w:val="FF0000"/>
          <w:lang w:eastAsia="ru-RU"/>
        </w:rPr>
      </w:pPr>
      <w:proofErr w:type="spellStart"/>
      <w:r w:rsidRPr="00174B30">
        <w:rPr>
          <w:rFonts w:ascii="Times New Roman" w:eastAsia="Arial" w:hAnsi="Times New Roman" w:cs="Times New Roman"/>
          <w:bCs/>
          <w:lang w:eastAsia="ru-RU"/>
        </w:rPr>
        <w:t>Скворчихинский</w:t>
      </w:r>
      <w:proofErr w:type="spellEnd"/>
      <w:r w:rsidR="006B4C88" w:rsidRPr="006B4C88">
        <w:rPr>
          <w:rFonts w:ascii="Times New Roman" w:eastAsia="Arial" w:hAnsi="Times New Roman" w:cs="Times New Roman"/>
          <w:bCs/>
          <w:color w:val="FF0000"/>
          <w:lang w:eastAsia="ru-RU"/>
        </w:rPr>
        <w:t xml:space="preserve"> </w:t>
      </w:r>
      <w:r w:rsidR="006B4C88" w:rsidRPr="006B4C88">
        <w:rPr>
          <w:rFonts w:ascii="Times New Roman" w:eastAsia="Arial" w:hAnsi="Times New Roman" w:cs="Times New Roman"/>
          <w:bCs/>
          <w:lang w:eastAsia="ru-RU"/>
        </w:rPr>
        <w:t>сельсовет</w:t>
      </w:r>
    </w:p>
    <w:p w:rsidR="006B4C88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bCs/>
          <w:color w:val="000000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 xml:space="preserve"> муниципального района </w:t>
      </w:r>
    </w:p>
    <w:p w:rsidR="003D5610" w:rsidRPr="003D5610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bCs/>
          <w:color w:val="000000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 xml:space="preserve">Ишимбайский район </w:t>
      </w:r>
    </w:p>
    <w:p w:rsidR="003D5610" w:rsidRPr="003D5610" w:rsidRDefault="003D5610" w:rsidP="003D5610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bCs/>
          <w:color w:val="000000"/>
          <w:lang w:eastAsia="ru-RU"/>
        </w:rPr>
      </w:pPr>
      <w:r w:rsidRPr="003D5610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 Республики Башкортостан</w:t>
      </w:r>
      <w:r w:rsidR="0005314D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 на 2025-2030 годы</w:t>
      </w:r>
      <w:r w:rsidRPr="003D5610">
        <w:rPr>
          <w:rFonts w:ascii="Times New Roman" w:eastAsia="Arial" w:hAnsi="Times New Roman" w:cs="Times New Roman"/>
          <w:color w:val="000000"/>
          <w:lang w:eastAsia="ru-RU"/>
        </w:rPr>
        <w:t>»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5610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56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3D5610" w:rsidRPr="003D5610" w:rsidRDefault="006B4C88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4C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«СОЦИАЛЬНО-ЭКОНОМИЧЕСКОЕ РАЗВИТИЕ СЕЛЬСКОГО ПОСЕЛЕНИЯ </w:t>
      </w:r>
      <w:r w:rsidR="003E44B8" w:rsidRPr="00174B30">
        <w:rPr>
          <w:rFonts w:ascii="Times New Roman" w:eastAsia="Calibri" w:hAnsi="Times New Roman" w:cs="Times New Roman"/>
          <w:b/>
          <w:sz w:val="28"/>
          <w:szCs w:val="28"/>
        </w:rPr>
        <w:t>СКВОРЧИХИНСКИЙ</w:t>
      </w:r>
      <w:r w:rsidRPr="006B4C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6B4C88">
        <w:rPr>
          <w:rFonts w:ascii="Times New Roman" w:eastAsia="Calibri" w:hAnsi="Times New Roman" w:cs="Times New Roman"/>
          <w:b/>
          <w:sz w:val="28"/>
          <w:szCs w:val="28"/>
        </w:rPr>
        <w:t>СЕЛЬСОВЕТ</w:t>
      </w:r>
      <w:r w:rsidRPr="006B4C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6B4C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МУНИЦИПАЛЬНОГО РАЙОНА ИШИМБАЙСКИЙ РАЙОН РЕСПУБЛИКИ БАШКОРТОСТАН»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9"/>
        <w:gridCol w:w="6554"/>
      </w:tblGrid>
      <w:tr w:rsidR="003D5610" w:rsidRPr="003D5610" w:rsidTr="003D5610">
        <w:trPr>
          <w:trHeight w:val="864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 w:rsidR="006B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4C88"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</w:t>
            </w:r>
            <w:r w:rsidR="006B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B4C88"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 программы</w:t>
            </w:r>
          </w:p>
        </w:tc>
        <w:tc>
          <w:tcPr>
            <w:tcW w:w="3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4C88" w:rsidRPr="006B4C88" w:rsidRDefault="003D5610" w:rsidP="006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B4C88" w:rsidRPr="006B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3D5610" w:rsidRPr="003D5610" w:rsidRDefault="003E44B8" w:rsidP="006B4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74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Скворчихинский</w:t>
            </w:r>
            <w:proofErr w:type="spellEnd"/>
            <w:r w:rsidR="006B4C88" w:rsidRPr="00174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4C88" w:rsidRPr="006B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  <w:r w:rsidR="003D5610"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Ишимбайский район Республики Башкортостан </w:t>
            </w:r>
          </w:p>
        </w:tc>
      </w:tr>
      <w:tr w:rsidR="003D5610" w:rsidRPr="003D5610" w:rsidTr="003D5610">
        <w:trPr>
          <w:trHeight w:val="1974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6B4C88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3D5610" w:rsidRPr="003D5610" w:rsidTr="003D5610">
        <w:trPr>
          <w:trHeight w:val="552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3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6B4C88" w:rsidRPr="006B4C88" w:rsidRDefault="006B4C88" w:rsidP="006B4C8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благосостояния населения на основе экономического и социального развития поселения;</w:t>
            </w:r>
          </w:p>
          <w:p w:rsidR="006B4C88" w:rsidRPr="006B4C88" w:rsidRDefault="006B4C88" w:rsidP="006B4C8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-создать комфортные условия жизнедеятельности в сельском поселении;</w:t>
            </w:r>
          </w:p>
          <w:p w:rsidR="006B4C88" w:rsidRPr="006B4C88" w:rsidRDefault="006B4C88" w:rsidP="006B4C8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и повышение уровня благоустройства общественных территорий общего пользования;</w:t>
            </w:r>
          </w:p>
          <w:p w:rsidR="003D5610" w:rsidRPr="003D5610" w:rsidRDefault="006B4C88" w:rsidP="006B4C8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-реализация участия общественности, граждан и заинтересованных лиц в муниципальной программе для совместного определения развития территории, выявления истинных проблем и потребностей людей.</w:t>
            </w: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совершенствовать систему обеспечения муниципального управления, правовых и организационных механизмов ее функционирования в сельском поселении;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обеспечить осуществление полномочий первичного воинского учета на территориях, где отсутствуют военные комиссариаты; 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обеспечить доступность для населения актуальной информации о деятельности органов местного самоуправления с помощью средств массовой информации; 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деятельность подразделений противопожарной охраны сельского поселения;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повысить уровень благоустроенности населенных пунктов в сельском поселении;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улучшение экологической обстановки населенных пунктов в сельском поселении;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повысить эффективность управления и распоряжения земельными участками;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обеспечить участие населения сельского поселения в массовых мероприятиях культурной направленности; </w:t>
            </w:r>
          </w:p>
          <w:p w:rsidR="006B4C88" w:rsidRPr="006B4C88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обеспечить стабильное функционирование автомобильных дорог общего пользования местного значения; </w:t>
            </w:r>
          </w:p>
          <w:p w:rsidR="006B4C88" w:rsidRPr="003D5610" w:rsidRDefault="006B4C88" w:rsidP="006B4C8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устойчивое функционирование и развитие жилищно-коммунального комплекса.</w:t>
            </w:r>
          </w:p>
          <w:p w:rsidR="003D5610" w:rsidRPr="003D5610" w:rsidRDefault="003D5610" w:rsidP="006B4C8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10" w:rsidRPr="003D5610" w:rsidTr="003D5610">
        <w:trPr>
          <w:trHeight w:val="1353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Перечень национальных (региональных) проектов, в реализации которых принимает участие муниципальный район</w:t>
            </w:r>
          </w:p>
        </w:tc>
        <w:tc>
          <w:tcPr>
            <w:tcW w:w="3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610" w:rsidRPr="003D5610" w:rsidRDefault="006B4C88" w:rsidP="003D561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</w:rPr>
              <w:t xml:space="preserve">Отсутствуют </w:t>
            </w: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10" w:rsidRPr="003D5610" w:rsidTr="003D5610">
        <w:trPr>
          <w:trHeight w:val="276"/>
          <w:jc w:val="center"/>
        </w:trPr>
        <w:tc>
          <w:tcPr>
            <w:tcW w:w="16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3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– 2025 -2030 годы (без деления на этапы)</w:t>
            </w:r>
          </w:p>
        </w:tc>
      </w:tr>
      <w:tr w:rsidR="003D5610" w:rsidRPr="003D5610" w:rsidTr="003D5610">
        <w:trPr>
          <w:trHeight w:val="80"/>
          <w:jc w:val="center"/>
        </w:trPr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10" w:rsidRPr="003D5610" w:rsidTr="003D5610">
        <w:trPr>
          <w:trHeight w:val="351"/>
          <w:jc w:val="center"/>
        </w:trPr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6B4C88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</w:t>
            </w:r>
            <w:r w:rsidR="003D5610"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одпрограмм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6B4C88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D5610" w:rsidRPr="003D5610" w:rsidTr="003D5610">
        <w:trPr>
          <w:trHeight w:val="552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Доля дворовых территорий МКД, в отношении которых проведены работы по благоустройству, от общего количества дворовых территорий;</w:t>
            </w:r>
          </w:p>
          <w:p w:rsidR="003D5610" w:rsidRPr="003D5610" w:rsidRDefault="003D5610" w:rsidP="003D56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населения, проживающего в МКД с благоустроенными дворовыми территориями от общей численности населения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Ишимбайский район Республики Башкортостан</w:t>
            </w:r>
            <w:r w:rsidRPr="003D56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процентном соотношении;</w:t>
            </w:r>
          </w:p>
          <w:p w:rsidR="003D5610" w:rsidRPr="003D5610" w:rsidRDefault="003D5610" w:rsidP="003D56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благоустроенных общественных территорий общего пользования (парки, скверы, набережные и др.) от общего количества общественных территорий общего пользования.</w:t>
            </w:r>
          </w:p>
          <w:p w:rsidR="003D5610" w:rsidRPr="003D5610" w:rsidRDefault="003D5610" w:rsidP="003D56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территории, которой реализуются проекты по созданию современной городской среды.</w:t>
            </w:r>
          </w:p>
          <w:p w:rsidR="003D5610" w:rsidRPr="003D5610" w:rsidRDefault="003D5610" w:rsidP="003D56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протяженности частей улиц и проездов в отношении которых проведены работы по оснащению уличным освещением от общей протяженности улиц.</w:t>
            </w:r>
          </w:p>
          <w:p w:rsidR="003D5610" w:rsidRPr="003D5610" w:rsidRDefault="003D5610" w:rsidP="003D561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Доля благоустроенных общественных территорий путем установки (обустройства) либо ремонта заборов, ограждений (элементов ограждений) от общего количества общественных территории.</w:t>
            </w:r>
          </w:p>
        </w:tc>
      </w:tr>
      <w:tr w:rsidR="003D5610" w:rsidRPr="003D5610" w:rsidTr="003D5610">
        <w:trPr>
          <w:trHeight w:val="552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 (объемы      и      источники финансирования муниципальной программы)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финансового обеспечения муниципальной программы в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2025-2030 годы составляет </w:t>
            </w:r>
            <w:r w:rsidR="00184000">
              <w:rPr>
                <w:rFonts w:ascii="Times New Roman" w:eastAsia="Times New Roman" w:hAnsi="Times New Roman" w:cs="Times New Roman"/>
                <w:sz w:val="28"/>
                <w:szCs w:val="28"/>
              </w:rPr>
              <w:t>66 784,68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местного бюджета – </w:t>
            </w:r>
            <w:r w:rsidR="00A95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53 198,7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 рублей, из них по годам:</w:t>
            </w:r>
          </w:p>
          <w:p w:rsidR="00A95D10" w:rsidRPr="003D5610" w:rsidRDefault="00A95D10" w:rsidP="00A95D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8 972,0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5D10" w:rsidRPr="003D5610" w:rsidRDefault="00A95D10" w:rsidP="00A95D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8 908,3 тыс.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5D10" w:rsidRPr="003D5610" w:rsidRDefault="00A95D10" w:rsidP="00A95D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2027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8 829,6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5D10" w:rsidRPr="003D5610" w:rsidRDefault="00A95D10" w:rsidP="00A95D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8 829,6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5D10" w:rsidRDefault="00A95D10" w:rsidP="00A95D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2029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8 829,6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95D10" w:rsidRPr="003D5610" w:rsidRDefault="00A95D10" w:rsidP="00A95D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2030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8 829,6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лей.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финансирования подлежат корректировке при утверждении бюджета </w:t>
            </w:r>
            <w:r w:rsidR="00192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поселения на соответствующий год.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б) бюджета Республики Башкортостан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10 200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,0 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год– 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1 7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1 7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2027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1 7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2029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6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37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 тыс. рублей;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2030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1 7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рублей.</w:t>
            </w:r>
          </w:p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федерального бюджета – </w:t>
            </w:r>
            <w:r w:rsidR="004D1499">
              <w:rPr>
                <w:rFonts w:ascii="Times New Roman" w:eastAsia="Times New Roman" w:hAnsi="Times New Roman" w:cs="Times New Roman"/>
                <w:sz w:val="28"/>
                <w:szCs w:val="28"/>
              </w:rPr>
              <w:t>1285,98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4D1499" w:rsidRPr="003D5610" w:rsidRDefault="004D1499" w:rsidP="004D14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193,28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D1499" w:rsidRPr="003D5610" w:rsidRDefault="004D1499" w:rsidP="004D14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210,54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D1499" w:rsidRPr="003D5610" w:rsidRDefault="004D1499" w:rsidP="004D14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2027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220,54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D1499" w:rsidRPr="003D5610" w:rsidRDefault="004D1499" w:rsidP="004D14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220,54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D1499" w:rsidRPr="003D5610" w:rsidRDefault="004D1499" w:rsidP="004D14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2029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220,54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D1499" w:rsidRPr="003D5610" w:rsidRDefault="004D1499" w:rsidP="004D14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2030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220,54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proofErr w:type="gramStart"/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37D9B" w:rsidRPr="003D5610" w:rsidRDefault="003D5610" w:rsidP="00B37D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г) Внебюджетные источники –</w:t>
            </w:r>
            <w:r w:rsidR="003D167D">
              <w:rPr>
                <w:rFonts w:ascii="Times New Roman" w:eastAsia="Times New Roman" w:hAnsi="Times New Roman" w:cs="Times New Roman"/>
                <w:sz w:val="28"/>
                <w:szCs w:val="28"/>
              </w:rPr>
              <w:t>2 10</w:t>
            </w:r>
            <w:r w:rsidR="00B37D9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B37D9B"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:rsidR="00B37D9B" w:rsidRPr="003D5610" w:rsidRDefault="00B37D9B" w:rsidP="00B37D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37D9B" w:rsidRPr="003D5610" w:rsidRDefault="00B37D9B" w:rsidP="00B37D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2026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37D9B" w:rsidRPr="003D5610" w:rsidRDefault="00B37D9B" w:rsidP="00B37D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2027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37D9B" w:rsidRPr="003D5610" w:rsidRDefault="00B37D9B" w:rsidP="00B37D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2028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37D9B" w:rsidRPr="003D5610" w:rsidRDefault="00B37D9B" w:rsidP="00B37D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2029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37D9B" w:rsidRPr="003D5610" w:rsidRDefault="00B37D9B" w:rsidP="00A764E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2030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год –</w:t>
            </w:r>
            <w:r w:rsidR="00A764E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лей.</w:t>
            </w:r>
          </w:p>
        </w:tc>
      </w:tr>
      <w:tr w:rsidR="003D5610" w:rsidRPr="003D5610" w:rsidTr="003D5610">
        <w:trPr>
          <w:trHeight w:val="1125"/>
          <w:jc w:val="center"/>
        </w:trPr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Актуализация программы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подлежит ежегодной актуализации исходя из фактического финансирования и результатов инвентаризации</w:t>
            </w:r>
          </w:p>
        </w:tc>
      </w:tr>
    </w:tbl>
    <w:p w:rsidR="003D5610" w:rsidRPr="003D5610" w:rsidRDefault="003D5610" w:rsidP="003D5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D5610" w:rsidRPr="003D5610" w:rsidRDefault="003D5610" w:rsidP="003D5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D5610" w:rsidRPr="003D5610" w:rsidRDefault="003D5610" w:rsidP="003D561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610" w:rsidRPr="003D5610" w:rsidRDefault="003D5610" w:rsidP="003D5610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3D5610" w:rsidRPr="003D5610">
          <w:footnotePr>
            <w:pos w:val="beneathText"/>
          </w:footnotePr>
          <w:pgSz w:w="11906" w:h="16838"/>
          <w:pgMar w:top="851" w:right="851" w:bottom="709" w:left="1418" w:header="709" w:footer="709" w:gutter="0"/>
          <w:cols w:space="720"/>
        </w:sectPr>
      </w:pPr>
    </w:p>
    <w:p w:rsidR="003D5610" w:rsidRPr="003D5610" w:rsidRDefault="003D5610" w:rsidP="003D56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4" w:name="Par341"/>
      <w:bookmarkEnd w:id="4"/>
      <w:r w:rsidRPr="003D561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3D5610" w:rsidRPr="003D5610" w:rsidRDefault="003D5610" w:rsidP="003D561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D56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муниципальной программе </w:t>
      </w:r>
    </w:p>
    <w:p w:rsidR="006B4C88" w:rsidRPr="006B4C88" w:rsidRDefault="003D5610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3D561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4C88"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«Социально-экономическое развитие </w:t>
      </w:r>
    </w:p>
    <w:p w:rsidR="006B4C88" w:rsidRPr="006B4C88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</w:p>
    <w:p w:rsidR="006B4C88" w:rsidRPr="006B4C88" w:rsidRDefault="003E44B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74B30">
        <w:rPr>
          <w:rFonts w:ascii="Times New Roman" w:eastAsia="Arial" w:hAnsi="Times New Roman" w:cs="Times New Roman"/>
          <w:sz w:val="26"/>
          <w:szCs w:val="26"/>
          <w:lang w:eastAsia="ru-RU"/>
        </w:rPr>
        <w:t>Скворчихинский</w:t>
      </w:r>
      <w:proofErr w:type="spellEnd"/>
      <w:r w:rsidR="006B4C88" w:rsidRPr="00192556">
        <w:rPr>
          <w:rFonts w:ascii="Times New Roman" w:eastAsia="Arial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B4C88"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6B4C88" w:rsidRPr="006B4C88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6B4C88" w:rsidRPr="006B4C88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Ишимбайский район </w:t>
      </w:r>
    </w:p>
    <w:p w:rsidR="003D5610" w:rsidRPr="003D5610" w:rsidRDefault="006B4C88" w:rsidP="006B4C88">
      <w:pPr>
        <w:keepNext/>
        <w:keepLines/>
        <w:shd w:val="clear" w:color="auto" w:fill="FFFFFF"/>
        <w:spacing w:after="0" w:line="300" w:lineRule="atLeast"/>
        <w:ind w:hanging="432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Республики Башкортостан</w:t>
      </w:r>
      <w:r w:rsidR="000E2068" w:rsidRPr="000E2068">
        <w:t xml:space="preserve"> </w:t>
      </w:r>
      <w:r w:rsidR="000E2068" w:rsidRPr="000E206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на 2025-2030 годы</w:t>
      </w:r>
      <w:r w:rsidRPr="006B4C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»</w:t>
      </w:r>
      <w:r w:rsidR="003D5610" w:rsidRPr="003D56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                                                                                      </w:t>
      </w:r>
    </w:p>
    <w:p w:rsidR="003D5610" w:rsidRPr="003D5610" w:rsidRDefault="003D5610" w:rsidP="003D56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D56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Перечень</w:t>
      </w:r>
    </w:p>
    <w:p w:rsidR="003D5610" w:rsidRPr="003D5610" w:rsidRDefault="003D5610" w:rsidP="003D56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  <w:lang w:eastAsia="zh-CN"/>
        </w:rPr>
      </w:pPr>
      <w:r w:rsidRPr="003D56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целевых индикаторов и показателей </w:t>
      </w:r>
      <w:r w:rsidRPr="003D5610">
        <w:rPr>
          <w:rFonts w:ascii="Times New Roman" w:eastAsia="Times New Roman" w:hAnsi="Times New Roman" w:cs="Courier New"/>
          <w:b/>
          <w:bCs/>
          <w:sz w:val="26"/>
          <w:szCs w:val="26"/>
          <w:lang w:eastAsia="zh-CN"/>
        </w:rPr>
        <w:t>муниципальной программы</w:t>
      </w:r>
    </w:p>
    <w:p w:rsidR="006B4C88" w:rsidRPr="006B4C88" w:rsidRDefault="006B4C88" w:rsidP="006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B4C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«Социально-экономическое развитие сельского поселения </w:t>
      </w:r>
    </w:p>
    <w:p w:rsidR="006B4C88" w:rsidRPr="006B4C88" w:rsidRDefault="003E44B8" w:rsidP="006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174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Скворчихинский</w:t>
      </w:r>
      <w:proofErr w:type="spellEnd"/>
      <w:r w:rsidR="006B4C88" w:rsidRPr="006B4C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муниципального района </w:t>
      </w:r>
    </w:p>
    <w:p w:rsidR="003D5610" w:rsidRPr="003D5610" w:rsidRDefault="006B4C88" w:rsidP="006B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4C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Ишимбайский район Республики Башкортостан»</w:t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196"/>
        <w:gridCol w:w="708"/>
        <w:gridCol w:w="993"/>
        <w:gridCol w:w="1134"/>
        <w:gridCol w:w="1130"/>
        <w:gridCol w:w="996"/>
        <w:gridCol w:w="973"/>
        <w:gridCol w:w="973"/>
        <w:gridCol w:w="2732"/>
        <w:gridCol w:w="993"/>
      </w:tblGrid>
      <w:tr w:rsidR="003D5610" w:rsidRPr="003D5610" w:rsidTr="003D5610">
        <w:trPr>
          <w:trHeight w:val="49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целевого индикатора и показателя муниципальной программы, единица измерения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расчета значений целевого индикатора и показателя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Весовой коэффициент *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5610" w:rsidRPr="003D5610" w:rsidTr="003D5610">
        <w:trPr>
          <w:trHeight w:val="80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610">
              <w:rPr>
                <w:rFonts w:ascii="Times New Roman" w:eastAsia="Times New Roman" w:hAnsi="Times New Roman" w:cs="Times New Roman"/>
                <w:bCs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610">
              <w:rPr>
                <w:rFonts w:ascii="Times New Roman" w:eastAsia="Times New Roman" w:hAnsi="Times New Roman" w:cs="Times New Roman"/>
                <w:bCs/>
              </w:rPr>
              <w:t>2026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610">
              <w:rPr>
                <w:rFonts w:ascii="Times New Roman" w:eastAsia="Times New Roman" w:hAnsi="Times New Roman" w:cs="Times New Roman"/>
                <w:bCs/>
              </w:rPr>
              <w:t>2027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610">
              <w:rPr>
                <w:rFonts w:ascii="Times New Roman" w:eastAsia="Times New Roman" w:hAnsi="Times New Roman" w:cs="Times New Roman"/>
                <w:bCs/>
              </w:rPr>
              <w:t>2028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610">
              <w:rPr>
                <w:rFonts w:ascii="Times New Roman" w:eastAsia="Times New Roman" w:hAnsi="Times New Roman" w:cs="Times New Roman"/>
                <w:bCs/>
              </w:rPr>
              <w:t>2029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5610">
              <w:rPr>
                <w:rFonts w:ascii="Times New Roman" w:eastAsia="Times New Roman" w:hAnsi="Times New Roman" w:cs="Times New Roman"/>
                <w:bCs/>
              </w:rPr>
              <w:t>2030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5610" w:rsidRPr="003D5610" w:rsidTr="003D5610">
        <w:trPr>
          <w:trHeight w:val="31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3D5610" w:rsidRPr="003D5610" w:rsidTr="00192556">
        <w:trPr>
          <w:trHeight w:val="135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="00192556" w:rsidRPr="001925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муниципальных служащих, соблюдающих ограничения и запреты в общей численности муниципальных служащих в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количества </w:t>
            </w:r>
            <w:r w:rsidR="00192556"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муниципальных служащих, соблюдающих ограничения и запреты в общей численности муниципальных служащих в сельском поселении </w:t>
            </w: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5610" w:rsidRPr="003D5610" w:rsidTr="00192556">
        <w:trPr>
          <w:trHeight w:val="198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Примечание: количество </w:t>
            </w:r>
            <w:r w:rsidR="00192556"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муниципальных служащих, соблюдающих ограничения и запреты в общей численности муниципальных служащих в сельском поселении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</w:tc>
      </w:tr>
      <w:tr w:rsidR="003D5610" w:rsidRPr="003D5610" w:rsidTr="00192556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облюдение штатной численности муниципальных служащих в соответствии с нормативами</w:t>
            </w:r>
            <w:r w:rsidR="003D5610"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 процентном соотношении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численности </w:t>
            </w:r>
            <w:r w:rsidR="00192556"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муниципальных служащих в соответствии с нормативами</w:t>
            </w: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0,1</w:t>
            </w:r>
          </w:p>
        </w:tc>
      </w:tr>
      <w:tr w:rsidR="003D561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Примечание: количество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штатной численности муниципальных служащих в соответствии с нормативами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192556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оля граждан, которым назначена пенсия за выслугу лет на муниципальной службе, от общего количества граждан, имеющих на это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численности граждан, которым назначена пенсия за выслугу лет на муниципальной службе, от общего количества граждан, имеющих на это право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0,1</w:t>
            </w:r>
          </w:p>
        </w:tc>
      </w:tr>
      <w:tr w:rsidR="003D561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Примечание: количество </w:t>
            </w:r>
            <w:r w:rsidR="00192556"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граждан, которым назначена пенсия за выслугу лет на муниципальной службе, от общего количества граждан, имеющих на это право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</w:tc>
      </w:tr>
      <w:tr w:rsidR="003D561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="00192556"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содержанию объектов муниципальной казны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="00192556"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мероприятий по содержанию объектов муниципальной казны 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3D561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="00192556"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проведения выборов в соответствии с требованиями действующего законодательства 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общего количества </w:t>
            </w:r>
            <w:r w:rsid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проведенных выборов на </w:t>
            </w: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610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</w:t>
            </w:r>
            <w:r>
              <w:t xml:space="preserve"> </w:t>
            </w: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</w:t>
            </w: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выборов в соответствии с требованиями действующего законодательства от общего количества проведенных выборов на территории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3D561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="00192556"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задач и функций, возложенных на исполнительные органы местного самоуправления по переданным полномочиям по первичному воинскому учету на территориях, где отсутствуют воинские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="00192556"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задач и функций, возложенных на исполнительные органы местного самоуправления по переданным полномочиям по первичному воинскому учету на территориях, где отсутствуют воинские комиссариаты</w:t>
            </w:r>
            <w:r w:rsid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оля обнародование нормативных документов, требующих </w:t>
            </w:r>
            <w:r w:rsidRPr="0019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опубликования в печатных изданиях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обнародовани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нормативных </w:t>
            </w:r>
            <w:r w:rsidRPr="001925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документов, требующих опубликования в печатных изданиях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оля пожаров, в тушении которых принимали участие подразделения добровольно-пожарной команды сельского поселения, от общего количества пожаров в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пожаров, в тушении которых принимали участие подразделения добровольно-пожарной команды сельского поселения, от общего количества пожаров в сельском поселении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по благоустройству и содержанию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по благоустройству и содержанию территории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проекта развития общественной инфраструктуры,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проектов в рамках наказов избирателей, адресованных депутатам Государственного Собрания-Курултая Республики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проектов в рамках наказов избирателей, адресованных депутатам Государственного Собрания-Курултая Республики Башкортостан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потребности сельского поселения в установке, содержании в чистоте контейнерных площадок, приобретении контейнеров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потребности сельского поселения в установке, содержании в чистоте контейнерных площадок, приобретении контейнеров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потребности сельского поселения в проведении кадастровых работ по межеванию земельных участков в целях обеспечения государственной регистрации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потребности сельского поселения в проведении кадастровых работ по межеванию земельных участков в целях обеспечения государственной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регистрации права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0,1</w:t>
            </w:r>
          </w:p>
        </w:tc>
      </w:tr>
      <w:tr w:rsidR="00192556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оля проведённых культурно-массовых мероприятий в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92556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556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проведённых культурно-массовых мероприятий в сельском поселении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56" w:rsidRPr="003D561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632A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оля автомобильных дорог общего пользования местного значения, в отношении которых осуществлялось текущее содержание, в общей протяженности автомобильных дорог общего пользования местного значения, нуждавшихся в ремонте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автомобильных дорог общего пользования местного значения, в отношении которых осуществлялось текущее содержание, в общей протяженности автомобильных дорог общего пользования местного значения, нуждавшихся в ремонте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632A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по содержанию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по содержанию объектов водоснабжения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632A0" w:rsidRPr="003D5610" w:rsidTr="003D5610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63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граждан, принявших участие в решении вопросов развития от общего количества граждан, проживающих на территории сельского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Pr="003D561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2A0" w:rsidRDefault="001632A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Отношение </w:t>
            </w:r>
            <w:r w:rsidRPr="00163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доли граждан, принявших участие в решении вопросов развития от общего количества граждан, проживающих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0" w:rsidRDefault="001632A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</w:tbl>
    <w:p w:rsidR="003D5610" w:rsidRPr="003D5610" w:rsidRDefault="003D5610" w:rsidP="003D561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</w:rPr>
        <w:sectPr w:rsidR="003D5610" w:rsidRPr="003D5610">
          <w:footnotePr>
            <w:pos w:val="beneathText"/>
          </w:footnotePr>
          <w:pgSz w:w="16838" w:h="11906" w:orient="landscape"/>
          <w:pgMar w:top="993" w:right="851" w:bottom="567" w:left="85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5"/>
        <w:gridCol w:w="4321"/>
      </w:tblGrid>
      <w:tr w:rsidR="003D5610" w:rsidRPr="003D5610" w:rsidTr="003D5610">
        <w:trPr>
          <w:trHeight w:val="2009"/>
        </w:trPr>
        <w:tc>
          <w:tcPr>
            <w:tcW w:w="10868" w:type="dxa"/>
          </w:tcPr>
          <w:p w:rsidR="003D5610" w:rsidRPr="003D5610" w:rsidRDefault="003D5610" w:rsidP="003D561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174B30" w:rsidRDefault="00174B30" w:rsidP="003D5610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4B30" w:rsidRDefault="00174B30" w:rsidP="003D5610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610" w:rsidRPr="003D5610" w:rsidRDefault="003D5610" w:rsidP="003D5610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610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№3</w:t>
            </w:r>
          </w:p>
          <w:p w:rsidR="000E2068" w:rsidRPr="00BA2291" w:rsidRDefault="003D5610" w:rsidP="000E2068">
            <w:pPr>
              <w:keepNext/>
              <w:keepLines/>
              <w:shd w:val="clear" w:color="auto" w:fill="FFFFFF"/>
              <w:spacing w:after="0" w:line="240" w:lineRule="auto"/>
              <w:ind w:hanging="432"/>
              <w:jc w:val="right"/>
              <w:outlineLv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61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к муниципальной программе </w:t>
            </w:r>
            <w:r w:rsidR="00BA2291"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E2068"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Социально-экономическое развитие </w:t>
            </w:r>
          </w:p>
          <w:p w:rsidR="000E2068" w:rsidRPr="00BA2291" w:rsidRDefault="000E2068" w:rsidP="000E2068">
            <w:pPr>
              <w:keepNext/>
              <w:keepLines/>
              <w:shd w:val="clear" w:color="auto" w:fill="FFFFFF"/>
              <w:spacing w:after="0" w:line="240" w:lineRule="auto"/>
              <w:ind w:hanging="432"/>
              <w:jc w:val="right"/>
              <w:outlineLv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0E2068" w:rsidRPr="00BA2291" w:rsidRDefault="003E44B8" w:rsidP="000E2068">
            <w:pPr>
              <w:keepNext/>
              <w:keepLines/>
              <w:shd w:val="clear" w:color="auto" w:fill="FFFFFF"/>
              <w:spacing w:after="0" w:line="240" w:lineRule="auto"/>
              <w:ind w:hanging="432"/>
              <w:jc w:val="right"/>
              <w:outlineLv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Скворчихинский</w:t>
            </w:r>
            <w:proofErr w:type="spellEnd"/>
            <w:r w:rsidR="000E2068"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</w:p>
          <w:p w:rsidR="000E2068" w:rsidRPr="00BA2291" w:rsidRDefault="000E2068" w:rsidP="000E2068">
            <w:pPr>
              <w:keepNext/>
              <w:keepLines/>
              <w:shd w:val="clear" w:color="auto" w:fill="FFFFFF"/>
              <w:spacing w:after="0" w:line="240" w:lineRule="auto"/>
              <w:ind w:hanging="432"/>
              <w:jc w:val="right"/>
              <w:outlineLv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</w:p>
          <w:p w:rsidR="000E2068" w:rsidRPr="00BA2291" w:rsidRDefault="000E2068" w:rsidP="000E2068">
            <w:pPr>
              <w:keepNext/>
              <w:keepLines/>
              <w:shd w:val="clear" w:color="auto" w:fill="FFFFFF"/>
              <w:spacing w:after="0" w:line="240" w:lineRule="auto"/>
              <w:ind w:hanging="432"/>
              <w:jc w:val="right"/>
              <w:outlineLv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Ишимбайский район </w:t>
            </w:r>
          </w:p>
          <w:p w:rsidR="003D5610" w:rsidRPr="003D5610" w:rsidRDefault="000E2068" w:rsidP="000E2068">
            <w:pPr>
              <w:spacing w:after="200" w:line="240" w:lineRule="auto"/>
              <w:ind w:left="666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Республики Башкортостан</w:t>
            </w:r>
            <w:r w:rsidRPr="00BA2291">
              <w:rPr>
                <w:sz w:val="20"/>
                <w:szCs w:val="20"/>
              </w:rPr>
              <w:t xml:space="preserve"> </w:t>
            </w:r>
            <w:r w:rsidRPr="00BA229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 2025-2030 годы»</w:t>
            </w:r>
          </w:p>
          <w:p w:rsidR="003D5610" w:rsidRPr="003D5610" w:rsidRDefault="003D5610" w:rsidP="003D5610">
            <w:pPr>
              <w:spacing w:after="200" w:line="240" w:lineRule="auto"/>
              <w:ind w:left="666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174B30" w:rsidRDefault="00174B3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B30" w:rsidRDefault="00174B3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561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3D5610" w:rsidRPr="003D5610" w:rsidRDefault="003D5610" w:rsidP="003D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5610">
        <w:rPr>
          <w:rFonts w:ascii="Times New Roman" w:eastAsia="Calibri" w:hAnsi="Times New Roman" w:cs="Times New Roman"/>
          <w:b/>
          <w:sz w:val="26"/>
          <w:szCs w:val="26"/>
        </w:rPr>
        <w:t>реализации и финансовое обеспечение муниципальной программы</w:t>
      </w:r>
    </w:p>
    <w:p w:rsidR="003D5610" w:rsidRDefault="00BA2291" w:rsidP="00BA22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2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«Социально-экономическое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A2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3E44B8" w:rsidRPr="00174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Скворчихинский</w:t>
      </w:r>
      <w:proofErr w:type="spellEnd"/>
      <w:r w:rsidRPr="00174B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A2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A2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A2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Ишимбайский район   Республики Башкортостан на 2025-2030 годы»</w:t>
      </w:r>
    </w:p>
    <w:p w:rsidR="00174B30" w:rsidRDefault="00174B30" w:rsidP="00BA22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4B30" w:rsidRDefault="00174B30" w:rsidP="00BA22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4B30" w:rsidRDefault="00174B30" w:rsidP="00BA22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5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52"/>
        <w:gridCol w:w="1276"/>
        <w:gridCol w:w="1276"/>
        <w:gridCol w:w="1276"/>
        <w:gridCol w:w="1276"/>
        <w:gridCol w:w="1275"/>
        <w:gridCol w:w="574"/>
        <w:gridCol w:w="702"/>
        <w:gridCol w:w="851"/>
        <w:gridCol w:w="566"/>
        <w:gridCol w:w="993"/>
        <w:gridCol w:w="2008"/>
        <w:gridCol w:w="236"/>
      </w:tblGrid>
      <w:tr w:rsidR="003D5610" w:rsidRPr="003D5610" w:rsidTr="006D1190">
        <w:trPr>
          <w:gridAfter w:val="1"/>
          <w:wAfter w:w="236" w:type="dxa"/>
          <w:trHeight w:val="14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мероприятия/направления и источники финансирования</w:t>
            </w:r>
          </w:p>
        </w:tc>
        <w:tc>
          <w:tcPr>
            <w:tcW w:w="8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Прогнозируемый объем финансирования, тыс.руб.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целевого </w:t>
            </w:r>
            <w:proofErr w:type="spellStart"/>
            <w:proofErr w:type="gramStart"/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показателя,на</w:t>
            </w:r>
            <w:proofErr w:type="spellEnd"/>
            <w:proofErr w:type="gramEnd"/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достижение которого направлено мероприятие (приложение№2)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Непосредственный результат реализации и мероприятия, единица измерения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непосредственного результата реализации мероприятия (по годам)</w:t>
            </w:r>
          </w:p>
        </w:tc>
      </w:tr>
      <w:tr w:rsidR="003D5610" w:rsidRPr="003D5610" w:rsidTr="006D1190">
        <w:trPr>
          <w:gridAfter w:val="1"/>
          <w:wAfter w:w="236" w:type="dxa"/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5610" w:rsidRPr="003D5610" w:rsidTr="002201DB">
        <w:trPr>
          <w:gridAfter w:val="1"/>
          <w:wAfter w:w="236" w:type="dxa"/>
          <w:trHeight w:val="312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610" w:rsidRPr="00425601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</w:t>
            </w:r>
          </w:p>
          <w:p w:rsidR="00BA2291" w:rsidRPr="00425601" w:rsidRDefault="00BA2291" w:rsidP="00B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«Социально-экономическое развитие </w:t>
            </w:r>
          </w:p>
          <w:p w:rsidR="00BA2291" w:rsidRPr="00425601" w:rsidRDefault="00BA2291" w:rsidP="00B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BA2291" w:rsidRPr="00425601" w:rsidRDefault="003E44B8" w:rsidP="00B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74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Скворчихинский</w:t>
            </w:r>
            <w:proofErr w:type="spellEnd"/>
            <w:r w:rsidR="00BA2291"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сельсовет</w:t>
            </w:r>
          </w:p>
          <w:p w:rsidR="00BA2291" w:rsidRPr="00425601" w:rsidRDefault="00BA2291" w:rsidP="00B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района </w:t>
            </w:r>
          </w:p>
          <w:p w:rsidR="00BA2291" w:rsidRPr="00425601" w:rsidRDefault="00BA2291" w:rsidP="00B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Ишимбайский район </w:t>
            </w:r>
          </w:p>
          <w:p w:rsidR="003D5610" w:rsidRPr="00425601" w:rsidRDefault="00BA2291" w:rsidP="00B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Республики Башкортостан на 2025-2030 годы». </w:t>
            </w:r>
            <w:r w:rsidR="003D5610" w:rsidRPr="00425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610" w:rsidRPr="00425601" w:rsidRDefault="004D1499" w:rsidP="00F0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66 784 680,00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610" w:rsidRPr="00425601" w:rsidRDefault="00775CCD" w:rsidP="007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11 215 280,00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610" w:rsidRPr="00425601" w:rsidRDefault="00775CCD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11 168 840,00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610" w:rsidRPr="00425601" w:rsidRDefault="00775CCD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11 100 140,00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610" w:rsidRPr="00425601" w:rsidRDefault="00775CCD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11 100 140,00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5610" w:rsidRPr="00425601" w:rsidRDefault="00775CCD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11 100 140,00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D5610" w:rsidRPr="00425601" w:rsidRDefault="00A95D10" w:rsidP="0077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11 100 </w:t>
            </w:r>
            <w:r w:rsid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10" w:rsidRPr="009C5372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610" w:rsidRPr="003D5610" w:rsidTr="002201DB">
        <w:trPr>
          <w:gridAfter w:val="1"/>
          <w:wAfter w:w="236" w:type="dxa"/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 w:rsidR="00BA2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A95D10" w:rsidRDefault="00A95D10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53 198 700,00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A95D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8 972 000,00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A95D10" w:rsidP="002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8 908 300,00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A95D10" w:rsidRDefault="00A95D10" w:rsidP="00A9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A95D10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A95D10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A95D10" w:rsidP="0025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829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95D1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5610" w:rsidRPr="003D5610" w:rsidTr="002201DB">
        <w:trPr>
          <w:gridAfter w:val="1"/>
          <w:wAfter w:w="236" w:type="dxa"/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425601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D5610"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00 000,00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610" w:rsidRPr="003D5610" w:rsidRDefault="00202022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</w:t>
            </w:r>
            <w:r w:rsidR="009457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D5610" w:rsidRPr="003D5610" w:rsidRDefault="003D5610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1C13" w:rsidRPr="003D5610" w:rsidTr="002201DB">
        <w:trPr>
          <w:gridAfter w:val="1"/>
          <w:wAfter w:w="236" w:type="dxa"/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4D149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1 285 980,00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731C1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193 </w:t>
            </w:r>
            <w:r w:rsidR="004D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731C1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210 </w:t>
            </w:r>
            <w:r w:rsidR="004D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731C1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</w:t>
            </w:r>
            <w:r w:rsidR="004D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731C1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</w:t>
            </w:r>
            <w:r w:rsidR="004D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731C1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</w:t>
            </w:r>
            <w:r w:rsidR="004D1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4D1499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220 54</w:t>
            </w:r>
            <w:r w:rsidR="00731C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1C13" w:rsidRPr="003D5610" w:rsidTr="002201DB">
        <w:trPr>
          <w:gridAfter w:val="1"/>
          <w:wAfter w:w="236" w:type="dxa"/>
          <w:trHeight w:val="6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1C13" w:rsidRPr="003D5610" w:rsidRDefault="00253ADC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1C13" w:rsidRPr="003D5610" w:rsidRDefault="00731C1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1563" w:rsidRPr="003D5610" w:rsidTr="006D1190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563" w:rsidRPr="009C5372" w:rsidRDefault="00447EEB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563" w:rsidRPr="00447EEB" w:rsidRDefault="00210FB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15 938 700,00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2 656 000,00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2 656 300,00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1563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563" w:rsidRPr="003D5610" w:rsidRDefault="00F4156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1563" w:rsidRPr="003D5610" w:rsidRDefault="00F4156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1563" w:rsidRPr="003D5610" w:rsidRDefault="00F4156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41563" w:rsidRPr="003D5610" w:rsidRDefault="00F4156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C29" w:rsidRPr="003D5610" w:rsidTr="006D1190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F4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15 938 700,00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2 656 300,00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C29" w:rsidRPr="00503C29" w:rsidRDefault="00503C29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C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2 656 600,00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C29" w:rsidRPr="003D5610" w:rsidTr="006D1190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F4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C29" w:rsidRPr="003D5610" w:rsidTr="006D1190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F4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C29" w:rsidRPr="003D5610" w:rsidTr="006D1190">
        <w:trPr>
          <w:gridAfter w:val="1"/>
          <w:wAfter w:w="23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F4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C29" w:rsidRPr="003D5610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3C29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C29" w:rsidRPr="00447EEB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447EEB" w:rsidRDefault="00503C29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том числе Зарплата </w:t>
            </w: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муниципальных служащих и работников 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12 654 678,00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C29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29" w:rsidRPr="009C5372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3C29" w:rsidRPr="003D5610" w:rsidRDefault="00503C29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215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12 654 678,00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215" w:rsidRPr="00E70215" w:rsidRDefault="00E70215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2 109 113,00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215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215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70215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215" w:rsidRPr="00BF5729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0215" w:rsidRPr="003D5610" w:rsidTr="002201DB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215" w:rsidRPr="00447EEB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215" w:rsidRPr="00447EEB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Выплаты гражданам, которым назначена пенсия за выслугу лет на муниципальной службе, от общего количества граждан, имеющих на это право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1 338 000,00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447EEB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447EEB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447EEB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447EEB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0215" w:rsidRPr="00447EEB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215" w:rsidRPr="00447EEB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0215" w:rsidRPr="009C5372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70215" w:rsidRPr="003D5610" w:rsidRDefault="00E70215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70215" w:rsidRPr="003D5610" w:rsidRDefault="00E70215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E70215" w:rsidRPr="003D5610" w:rsidRDefault="00E70215" w:rsidP="003D5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36AE3" w:rsidRPr="003D5610" w:rsidTr="002201DB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7C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1 338 000,00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836AE3" w:rsidRDefault="00836AE3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6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36AE3" w:rsidRPr="003D5610" w:rsidRDefault="00836AE3" w:rsidP="003D5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36AE3" w:rsidRPr="003D5610" w:rsidTr="002201DB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36AE3" w:rsidRPr="003D5610" w:rsidRDefault="00836AE3" w:rsidP="003D5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36AE3" w:rsidRPr="003D5610" w:rsidTr="002201DB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36AE3" w:rsidRPr="003D5610" w:rsidRDefault="00836AE3" w:rsidP="003D5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36AE3" w:rsidRPr="003D5610" w:rsidTr="006D1190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36AE3" w:rsidRPr="003D5610" w:rsidRDefault="00836AE3" w:rsidP="003D5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E3" w:rsidRPr="00447EEB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Финансирование мероприятий по содержанию объектов муниципальной казны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9C5372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МР ИР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E3" w:rsidRPr="00447EEB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проведения выборов в соответствии с требованиями действующего законодательства от общего количества проведенных выборов на территории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447EEB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9C5372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МР ИР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5CCD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CCD" w:rsidRPr="00447EEB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CCD" w:rsidRPr="00447EEB" w:rsidRDefault="00775CCD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выполнения задач и функций, возложенных на исполнительные органы местного самоуправления по переданным полномочиям по первичному воинскому учету на территориях, где отсутствуют воинские комиссариаты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1 285 980,00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193 280,00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CCD" w:rsidRPr="00775CCD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5C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9C5372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AE3" w:rsidRPr="003D5610" w:rsidRDefault="00836AE3" w:rsidP="00BF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5CCD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75CCD" w:rsidRPr="003D5610" w:rsidRDefault="00775CCD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1 285 980,00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193 280,00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5CCD" w:rsidRPr="003D5610" w:rsidRDefault="00775CCD" w:rsidP="0091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5CCD" w:rsidRPr="003D5610" w:rsidRDefault="00775CCD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6AE3" w:rsidRPr="003D5610" w:rsidRDefault="00836AE3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AE3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AE3" w:rsidRPr="00447EEB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AE3" w:rsidRPr="00447EEB" w:rsidRDefault="00836AE3" w:rsidP="00ED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противопожарной охраны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447EEB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7 341 000,00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AE3" w:rsidRDefault="00836AE3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1 541 000,00</w:t>
            </w:r>
          </w:p>
          <w:p w:rsidR="00C425C4" w:rsidRPr="00447EEB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AE3" w:rsidRDefault="00836AE3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1 328 000,00</w:t>
            </w:r>
          </w:p>
          <w:p w:rsidR="00C425C4" w:rsidRPr="00447EEB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AE3" w:rsidRDefault="00836AE3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AE3" w:rsidRDefault="00836AE3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AE3" w:rsidRDefault="00836AE3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6AE3" w:rsidRDefault="00836AE3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0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36AE3" w:rsidRPr="003D5610" w:rsidRDefault="00836AE3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7 341 000,00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1 541 000,00</w:t>
            </w:r>
          </w:p>
          <w:p w:rsidR="00C425C4" w:rsidRPr="00447EEB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1 328 000,00</w:t>
            </w:r>
          </w:p>
          <w:p w:rsidR="00C425C4" w:rsidRPr="00447EEB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5C4" w:rsidRPr="00447EEB" w:rsidRDefault="00C425C4" w:rsidP="004D1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1 118 000,00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3D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3D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мероприятий по благоустройству и содержанию территории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8 085 000,00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C9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1 417 000,00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1 282 000,00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мероприятий по реализации проекта развития общественной инфраструктуры, основанных на местных инициативах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905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1 750 000,00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1 750 000,00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200 000,00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мероприятий по реализации проектов в рамках наказов избирателей, адресованных депутатам Государственного Собрания-Курултая Республики Башкортостан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9F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Обеспечение потребности сельского </w:t>
            </w: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поселения в установке, содержании в чистоте контейнерных площадок, приобретении контейнеров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3 378 000,00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2A0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563 000,00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9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563 000,00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потребности сельского поселения в проведении кадастровых работ по межеванию земельных участков в целях обеспечения государственной регистрации права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39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9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потребности сельского поселения в текущем содержании автомобильн</w:t>
            </w: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ых дорог общего пользования местного значения, нуждавшихся в ремонте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9 684 000,00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F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9 684 000,00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2A000E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1 614 000,00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65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65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7E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потребности сельского поселения в текущем содержании объектов водоснабжения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4 396 000,00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447EEB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F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4 396 000,00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EF7A2B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CA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F6C67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потребности сельского поселения в текущем содержании объектов газоснабжения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C5372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9F6C67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F6C67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6C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202022" w:rsidRDefault="00C425C4" w:rsidP="0085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мероприятий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EDCD"/>
              </w:rPr>
              <w:t xml:space="preserve"> по п</w:t>
            </w:r>
            <w:r w:rsidRPr="009F6C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рофессиональному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9F6C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переподготовки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 </w:t>
            </w:r>
            <w:r w:rsidRPr="009F6C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повышение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9F6C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квалификации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лиц, замещающих </w:t>
            </w:r>
            <w:r w:rsidRPr="009F6C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муниципальные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должности, </w:t>
            </w:r>
            <w:r w:rsidRPr="009F6C6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муниципальных</w:t>
            </w:r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 служащих </w:t>
            </w:r>
            <w:proofErr w:type="gramStart"/>
            <w:r w:rsidRPr="009F6C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администрации</w:t>
            </w:r>
            <w:r w:rsidRPr="009F6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сельско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proofErr w:type="gramEnd"/>
            <w:r w:rsidRPr="009F6C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175F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175F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175F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175F7" w:rsidRDefault="00C425C4" w:rsidP="0020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175F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175F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4175F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75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9F6C67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9F6C67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9F6C67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9F6C67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9F6C67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17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мероприятий в сфере средств массовой информации (</w:t>
            </w:r>
            <w:r w:rsidRPr="00CD2284">
              <w:rPr>
                <w:rFonts w:ascii="Times New Roman" w:hAnsi="Times New Roman" w:cs="Times New Roman"/>
                <w:sz w:val="20"/>
                <w:szCs w:val="20"/>
              </w:rPr>
              <w:t>Расходы предусмотрены на публикацию нормативных правовых актов органов местного самоуправлен</w:t>
            </w:r>
            <w:r w:rsidRPr="00CD2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9C5372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53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2025-2030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4175F7" w:rsidRDefault="00C425C4" w:rsidP="0041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5F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Условно</w:t>
            </w:r>
            <w:r w:rsidRPr="004175F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4175F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утверждённые</w:t>
            </w:r>
            <w:r w:rsidRPr="004175F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175F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расходы (</w:t>
            </w:r>
            <w:r w:rsidRPr="004175F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определённый резерв денежных средств на случай непредвиденного сокращения доходов)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2 108 000,00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447EEB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4D0B15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2 108 000,00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D902D7" w:rsidRDefault="00C425C4" w:rsidP="004D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РБ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5C4" w:rsidRPr="003D5610" w:rsidTr="006D1190">
        <w:trPr>
          <w:gridAfter w:val="1"/>
          <w:wAfter w:w="236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61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25C4" w:rsidRPr="003D5610" w:rsidRDefault="00C425C4" w:rsidP="004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4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425C4" w:rsidRPr="003D5610" w:rsidRDefault="00C425C4" w:rsidP="00CA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D5610" w:rsidRPr="003D5610" w:rsidRDefault="003D5610" w:rsidP="003D561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p w:rsidR="003D5610" w:rsidRDefault="003D5610" w:rsidP="003D5610">
      <w:pPr>
        <w:jc w:val="center"/>
      </w:pPr>
    </w:p>
    <w:sectPr w:rsidR="003D5610" w:rsidSect="00174B30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7D48"/>
    <w:multiLevelType w:val="hybridMultilevel"/>
    <w:tmpl w:val="3294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1F77B6"/>
    <w:multiLevelType w:val="hybridMultilevel"/>
    <w:tmpl w:val="BC8A9B68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 w15:restartNumberingAfterBreak="0">
    <w:nsid w:val="6A865607"/>
    <w:multiLevelType w:val="hybridMultilevel"/>
    <w:tmpl w:val="19262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F34D7"/>
    <w:multiLevelType w:val="hybridMultilevel"/>
    <w:tmpl w:val="6C6E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D5610"/>
    <w:rsid w:val="000079A6"/>
    <w:rsid w:val="000528E6"/>
    <w:rsid w:val="0005314D"/>
    <w:rsid w:val="0007147E"/>
    <w:rsid w:val="000A1C95"/>
    <w:rsid w:val="000D7EED"/>
    <w:rsid w:val="000E2068"/>
    <w:rsid w:val="00105654"/>
    <w:rsid w:val="001632A0"/>
    <w:rsid w:val="00166E49"/>
    <w:rsid w:val="00170DFB"/>
    <w:rsid w:val="001722AA"/>
    <w:rsid w:val="00174B30"/>
    <w:rsid w:val="0017507F"/>
    <w:rsid w:val="00184000"/>
    <w:rsid w:val="00192556"/>
    <w:rsid w:val="001E2F83"/>
    <w:rsid w:val="00202022"/>
    <w:rsid w:val="00210FB4"/>
    <w:rsid w:val="002201DB"/>
    <w:rsid w:val="00253ADC"/>
    <w:rsid w:val="00270A18"/>
    <w:rsid w:val="002A000E"/>
    <w:rsid w:val="002A6C48"/>
    <w:rsid w:val="0030245E"/>
    <w:rsid w:val="00390E58"/>
    <w:rsid w:val="003A6DF5"/>
    <w:rsid w:val="003C4C98"/>
    <w:rsid w:val="003D167D"/>
    <w:rsid w:val="003D5610"/>
    <w:rsid w:val="003E44B8"/>
    <w:rsid w:val="00403F43"/>
    <w:rsid w:val="00413700"/>
    <w:rsid w:val="004137C7"/>
    <w:rsid w:val="004175F7"/>
    <w:rsid w:val="00425601"/>
    <w:rsid w:val="00427F23"/>
    <w:rsid w:val="00431E3D"/>
    <w:rsid w:val="004331EC"/>
    <w:rsid w:val="004344BF"/>
    <w:rsid w:val="004346EC"/>
    <w:rsid w:val="00447EEB"/>
    <w:rsid w:val="004D0B15"/>
    <w:rsid w:val="004D1499"/>
    <w:rsid w:val="00503C29"/>
    <w:rsid w:val="00554D79"/>
    <w:rsid w:val="00594EFE"/>
    <w:rsid w:val="005A356A"/>
    <w:rsid w:val="005C27A8"/>
    <w:rsid w:val="005D28DB"/>
    <w:rsid w:val="00616A01"/>
    <w:rsid w:val="006541BC"/>
    <w:rsid w:val="006920E1"/>
    <w:rsid w:val="006B4C88"/>
    <w:rsid w:val="006C228E"/>
    <w:rsid w:val="006D1190"/>
    <w:rsid w:val="006E5C33"/>
    <w:rsid w:val="006F6208"/>
    <w:rsid w:val="00731C13"/>
    <w:rsid w:val="00735949"/>
    <w:rsid w:val="00775CCD"/>
    <w:rsid w:val="007C696D"/>
    <w:rsid w:val="00836AE3"/>
    <w:rsid w:val="00850F0C"/>
    <w:rsid w:val="00886685"/>
    <w:rsid w:val="008C5283"/>
    <w:rsid w:val="00905031"/>
    <w:rsid w:val="009139D9"/>
    <w:rsid w:val="00924599"/>
    <w:rsid w:val="00926418"/>
    <w:rsid w:val="0094571C"/>
    <w:rsid w:val="009A3138"/>
    <w:rsid w:val="009B3881"/>
    <w:rsid w:val="009C5372"/>
    <w:rsid w:val="009E382F"/>
    <w:rsid w:val="009F6C67"/>
    <w:rsid w:val="00A0697A"/>
    <w:rsid w:val="00A26334"/>
    <w:rsid w:val="00A764E9"/>
    <w:rsid w:val="00A95D10"/>
    <w:rsid w:val="00AB6080"/>
    <w:rsid w:val="00AC0A45"/>
    <w:rsid w:val="00B1764D"/>
    <w:rsid w:val="00B37D9B"/>
    <w:rsid w:val="00BA2291"/>
    <w:rsid w:val="00BF5729"/>
    <w:rsid w:val="00C02073"/>
    <w:rsid w:val="00C26311"/>
    <w:rsid w:val="00C425C4"/>
    <w:rsid w:val="00C97829"/>
    <w:rsid w:val="00CA5CF4"/>
    <w:rsid w:val="00CD15FC"/>
    <w:rsid w:val="00CD2284"/>
    <w:rsid w:val="00D1184E"/>
    <w:rsid w:val="00D2779B"/>
    <w:rsid w:val="00D7296F"/>
    <w:rsid w:val="00D902D7"/>
    <w:rsid w:val="00E13BE4"/>
    <w:rsid w:val="00E2225C"/>
    <w:rsid w:val="00E4614B"/>
    <w:rsid w:val="00E70215"/>
    <w:rsid w:val="00EB0E48"/>
    <w:rsid w:val="00ED4A37"/>
    <w:rsid w:val="00EF7A2B"/>
    <w:rsid w:val="00F00D0E"/>
    <w:rsid w:val="00F41563"/>
    <w:rsid w:val="00F70B63"/>
    <w:rsid w:val="00FC1DE9"/>
    <w:rsid w:val="00FD621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6577ED-A6CC-4DA1-AB1C-FC5DDCE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54"/>
  </w:style>
  <w:style w:type="paragraph" w:styleId="1">
    <w:name w:val="heading 1"/>
    <w:basedOn w:val="a"/>
    <w:next w:val="a"/>
    <w:link w:val="10"/>
    <w:qFormat/>
    <w:rsid w:val="003D5610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Times New Roman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5610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Times New Roman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5610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Times New Roman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D5610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Times New Roman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5610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Times New Roman"/>
      <w:color w:val="666666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D5610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Times New Roman"/>
      <w:i/>
      <w:color w:val="666666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10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10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MS Gothic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10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610"/>
    <w:rPr>
      <w:rFonts w:ascii="Arial" w:eastAsia="Arial" w:hAnsi="Arial" w:cs="Times New Roman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3D5610"/>
    <w:rPr>
      <w:rFonts w:ascii="Arial" w:eastAsia="Arial" w:hAnsi="Arial" w:cs="Times New Roman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5610"/>
    <w:rPr>
      <w:rFonts w:ascii="Arial" w:eastAsia="Arial" w:hAnsi="Arial" w:cs="Times New Roman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D5610"/>
    <w:rPr>
      <w:rFonts w:ascii="Arial" w:eastAsia="Arial" w:hAnsi="Arial" w:cs="Times New Roman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D5610"/>
    <w:rPr>
      <w:rFonts w:ascii="Arial" w:eastAsia="Arial" w:hAnsi="Arial" w:cs="Times New Roman"/>
      <w:color w:val="666666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5610"/>
    <w:rPr>
      <w:rFonts w:ascii="Arial" w:eastAsia="Arial" w:hAnsi="Arial" w:cs="Times New Roman"/>
      <w:i/>
      <w:color w:val="666666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5610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5610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5610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5610"/>
  </w:style>
  <w:style w:type="character" w:styleId="a3">
    <w:name w:val="Hyperlink"/>
    <w:uiPriority w:val="99"/>
    <w:semiHidden/>
    <w:unhideWhenUsed/>
    <w:rsid w:val="003D56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610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3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D5610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="Calibri" w:eastAsia="MS Mincho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3D5610"/>
    <w:pPr>
      <w:spacing w:after="100" w:line="256" w:lineRule="auto"/>
      <w:ind w:left="220"/>
    </w:pPr>
    <w:rPr>
      <w:rFonts w:ascii="Calibri" w:eastAsia="MS Mincho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D561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semiHidden/>
    <w:rsid w:val="003D5610"/>
    <w:rPr>
      <w:rFonts w:ascii="Calibri" w:eastAsia="Calibri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D56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D56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D56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D5610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3D561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D5610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5610"/>
    <w:pPr>
      <w:spacing w:after="0" w:line="240" w:lineRule="auto"/>
    </w:pPr>
    <w:rPr>
      <w:rFonts w:ascii="Lucida Grande CY" w:eastAsia="Calibri" w:hAnsi="Lucida Grande CY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5610"/>
    <w:rPr>
      <w:rFonts w:ascii="Lucida Grande CY" w:eastAsia="Calibri" w:hAnsi="Lucida Grande CY" w:cs="Times New Roman"/>
      <w:sz w:val="18"/>
      <w:szCs w:val="18"/>
    </w:rPr>
  </w:style>
  <w:style w:type="paragraph" w:styleId="af0">
    <w:name w:val="No Spacing"/>
    <w:link w:val="af1"/>
    <w:uiPriority w:val="1"/>
    <w:qFormat/>
    <w:rsid w:val="003D561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D5610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D5610"/>
    <w:pPr>
      <w:spacing w:before="240" w:after="0" w:line="256" w:lineRule="auto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ConsPlusNormal">
    <w:name w:val="ConsPlusNormal Знак"/>
    <w:link w:val="ConsPlusNormal0"/>
    <w:locked/>
    <w:rsid w:val="003D56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3D5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fn2r">
    <w:name w:val="fn2r"/>
    <w:basedOn w:val="a"/>
    <w:uiPriority w:val="99"/>
    <w:rsid w:val="003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6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2">
    <w:name w:val="Основной текст (2)_"/>
    <w:link w:val="23"/>
    <w:locked/>
    <w:rsid w:val="003D5610"/>
    <w:rPr>
      <w:sz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5610"/>
    <w:pPr>
      <w:shd w:val="clear" w:color="auto" w:fill="FFFFFF"/>
      <w:spacing w:after="420" w:line="240" w:lineRule="atLeast"/>
    </w:pPr>
    <w:rPr>
      <w:sz w:val="11"/>
    </w:rPr>
  </w:style>
  <w:style w:type="character" w:customStyle="1" w:styleId="51">
    <w:name w:val="Основной текст (5)_"/>
    <w:link w:val="52"/>
    <w:locked/>
    <w:rsid w:val="003D5610"/>
    <w:rPr>
      <w:sz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D5610"/>
    <w:pPr>
      <w:shd w:val="clear" w:color="auto" w:fill="FFFFFF"/>
      <w:spacing w:before="60" w:after="360" w:line="240" w:lineRule="atLeast"/>
      <w:jc w:val="center"/>
    </w:pPr>
    <w:rPr>
      <w:sz w:val="10"/>
    </w:rPr>
  </w:style>
  <w:style w:type="paragraph" w:customStyle="1" w:styleId="headertext">
    <w:name w:val="headertext"/>
    <w:basedOn w:val="a"/>
    <w:uiPriority w:val="99"/>
    <w:rsid w:val="003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3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3D56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D56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3D561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3D56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3D56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3D56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56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56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56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3D56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3D561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3D56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3D56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3D56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3D56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3D56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3D56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3D56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3D56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3D56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3D56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3D56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3D5610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D561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D56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uiPriority w:val="99"/>
    <w:semiHidden/>
    <w:unhideWhenUsed/>
    <w:rsid w:val="003D5610"/>
    <w:rPr>
      <w:vertAlign w:val="superscript"/>
    </w:rPr>
  </w:style>
  <w:style w:type="character" w:styleId="af5">
    <w:name w:val="endnote reference"/>
    <w:uiPriority w:val="99"/>
    <w:semiHidden/>
    <w:unhideWhenUsed/>
    <w:rsid w:val="003D5610"/>
    <w:rPr>
      <w:vertAlign w:val="superscript"/>
    </w:rPr>
  </w:style>
  <w:style w:type="character" w:customStyle="1" w:styleId="s2">
    <w:name w:val="s2"/>
    <w:basedOn w:val="a0"/>
    <w:rsid w:val="003D5610"/>
  </w:style>
  <w:style w:type="table" w:styleId="af6">
    <w:name w:val="Table Grid"/>
    <w:basedOn w:val="a1"/>
    <w:rsid w:val="003D56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3D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0"/>
    <w:uiPriority w:val="1"/>
    <w:locked/>
    <w:rsid w:val="006C22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BFD21-AF20-46BC-82E5-869B6857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Нац. проекты</dc:creator>
  <cp:keywords/>
  <dc:description/>
  <cp:lastModifiedBy>Skvorchiha</cp:lastModifiedBy>
  <cp:revision>72</cp:revision>
  <cp:lastPrinted>2025-01-17T07:36:00Z</cp:lastPrinted>
  <dcterms:created xsi:type="dcterms:W3CDTF">2025-01-15T12:20:00Z</dcterms:created>
  <dcterms:modified xsi:type="dcterms:W3CDTF">2025-01-29T11:38:00Z</dcterms:modified>
</cp:coreProperties>
</file>