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 постановлением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 Скворчихинский сельсовет муниципального района Ишимбайский район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31.10.2016 г. №125</w:t>
      </w:r>
      <w:r w:rsidRPr="007E70A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70A9" w:rsidRPr="007E70A9" w:rsidRDefault="007E70A9" w:rsidP="007E70A9">
      <w:pPr>
        <w:spacing w:after="0" w:line="240" w:lineRule="auto"/>
        <w:ind w:left="672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E70A9" w:rsidRPr="007E70A9" w:rsidRDefault="007E70A9" w:rsidP="007E70A9">
      <w:pPr>
        <w:spacing w:after="0" w:line="240" w:lineRule="auto"/>
        <w:ind w:left="6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E70A9" w:rsidRPr="007E70A9" w:rsidRDefault="007E70A9" w:rsidP="007E70A9">
      <w:pPr>
        <w:spacing w:after="0" w:line="240" w:lineRule="auto"/>
        <w:ind w:left="6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E70A9" w:rsidRPr="007E70A9" w:rsidRDefault="007E70A9" w:rsidP="007E70A9">
      <w:pPr>
        <w:spacing w:after="0" w:line="240" w:lineRule="auto"/>
        <w:ind w:left="6720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УЧЕТА БЮДЖЕТНЫХ ОБЯЗАТЕЛЬСТВ ПОЛУЧАТЕЛЕЙ СРЕДСТВ  БЮДЖЕТА СЕЛЬСКОГО ПОСЕЛЕНИЯ СКВОРЧИХИНСКИЙ СЕЛЬСОВЕТ МУНИЦИПАЛЬНОГО РАЙОНА ИШИМБАЙСКИЙ РАЙОН РЕСПУБЛИКИ БАШКОРТОСТАН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smartTag w:uri="urn:schemas-microsoft-com:office:smarttags" w:element="place">
        <w:r w:rsidRPr="007E70A9">
          <w:rPr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</w:t>
        </w:r>
        <w:r w:rsidRPr="007E70A9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</w:smartTag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Общие положения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Настоящий Порядок учета бюджетных обязательств получателей средств  бюджета сельского поселения Скворчихинский сельсовет муниципального района Ишимбайский район Республики Башкортостан (далее – Порядок) разработан на основании статьи 161 Бюджетного кодекса Российской Федерации и Закона Республики Башкортостан «О бюджетном процессе в Республике Башкортостан» и устанавливает порядок учета финансовым управлением администрации муниципального района Ишимбайский район Республики (далее – финансовое управление) бюджетных обязательств получателей средств  бюджета сельского поселения Скворчихинский сельсовет муниципального района Ишимбайский район Республики Башкортостан (далее – бюджетные обязательства).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В  финансовом управлении подлежат учету бюджетные обязательства, принимаемые в соответствии с муниципальными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 финансовом управлении (далее – соответствующий лицевой счет получателя бюджетных средств).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1.4.  Получатели средств бюджета сельского поселения Скворчихинский сельсовет муниципального района Ишимбайский район Республики Башкортостан (далее – получатели бюджетных средств) и финансовое управление,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цифровые подписи (далее – ЭЦП) уполномоченных лиц.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Порядок учета бюджетных обязательств получателей средств  бюджета сельского поселения Скворчихинский сельсовет муниципального района Ишимбайский район Республики Башкортостан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Основанием для постановки на учет бюджетных обязательств являются Сведения о принятом бюджетном обязательстве (далее – Сведения об обязательстве), оформленные по форме согласно приложению № 1 к настоящему Порядку, представленные получателями бюджетных средств в финансовое управление  после заключения муниципального контракта, иного договора или вместе с документами, представленными для оплаты денежных обязательств:</w:t>
      </w:r>
    </w:p>
    <w:p w:rsidR="007E70A9" w:rsidRPr="007E70A9" w:rsidRDefault="007E70A9" w:rsidP="007E7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A9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из бюджета Республики Башкортостан межбюджетных трансфертов бюджетам муниципальных районов и городских округов на софинансирование капитальных вложений, заключенного </w:t>
      </w:r>
      <w:r w:rsidRPr="007E70A9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установленном порядке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7E70A9">
        <w:rPr>
          <w:rFonts w:ascii="Times New Roman" w:eastAsia="Times New Roman" w:hAnsi="Times New Roman" w:cs="Times New Roman"/>
          <w:sz w:val="28"/>
          <w:szCs w:val="28"/>
        </w:rPr>
        <w:br/>
        <w:t>и межмуниципального значения и автомобильных дорог общего пользования местного значения (далее соответственно - РАИП, Терзаказ);</w:t>
      </w:r>
    </w:p>
    <w:p w:rsidR="007E70A9" w:rsidRPr="007E70A9" w:rsidRDefault="007E70A9" w:rsidP="007E7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A9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субсидии муниципальному бюджетному или муниципальному автономному учреждению, иному юридическому лицу или индивидуальному предпринимателю, или физическому лицу –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7E70A9" w:rsidRPr="007E70A9" w:rsidRDefault="007E70A9" w:rsidP="007E70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A9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из бюджета муниципального района субсидии, субвенции, иного межбюджетного трансферта, имеющих целевое назначение, бюджетам городского и сельских поселений;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обязательстве представляются в финансовое управление                        не позднее шести рабочих дней со дня заключения государственного контракта (договора, соглашения), на основании которого принято бюджетное обязательство (далее – документ-основание).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обязательстве представляются в финансовое управление                         с приложением документа-основания в форме электронной копии бумажного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созданной посредством его сканирования, подтвержденных электронной подписью уполномоченного лица получателя бюджетных средств (далее - электронная копия документа-основания).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представления электронной копии документа-основания в финансовое управление представляется документ-основание на бумажном носителе.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 </w:t>
      </w:r>
      <w:r w:rsidRPr="007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обязательства, возникающие у получателей бюджетных средств в соответствии с законом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нормативным правовым актом (в том числе по публичным нормативным обязательствам, за исключением нормативного правового акта о предоставлении субсидии юридическому лицу), в соответствии с договором, оформление в письменной форме по которому законодательством Российской Федерации не требуется, а также  в соответствии с договором на оказание услуг, выполнение работ, заключенным получателем бюджетных средств с физическим лицом, не являющимся индивидуальным предпринимателем, принимаются к учету на основании принятых к исполнению финансовым управлением документов для оплаты денежных обязательств, представленных получателями бюджетных средств в соответствии с утвержденным  </w:t>
      </w:r>
      <w:hyperlink r:id="rId4" w:history="1">
        <w:r w:rsidRPr="007E70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дефицита бюджета  (далее - Порядок санкционирования), и в срок, установленный Порядком санкционирования для проверки указанных документов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выплатами населению;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платежей, взносов, безвозмездных перечислений субъектам международного права;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обслуживанием государственного (муниципального) долга;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в доход бюджета Республики Башкортостан сумм возврата дебиторской задолженности прошлых лет;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             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расчеты по которым осуществляются наличными деньгами.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управление учитывает бюджетное обязательство отдельно в сумме принятого денежного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2.3. Сведения об обязательстве, представленные в электронном виде с применением ЭЦП (далее – в электронном виде), либо при отсутствии технической возможности на бумажном носителе с одновременным представлением документа на машинном носителе (далее – на бумажном носителе), подлежат проверке уполномоченным работником финансового управления на наличие следующей информации: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полного или при наличии сокращенного - сокращенного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 Скворчихинский сельсовет муниципального района Ишимбайский район Республики Башкортостан, главных администраторов и администраторов  источников финансирования дефицита бюджета муниципального района Ишимбайский район Республики Башкортостан (далее – Сводный реестр);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кода получателя бюджетных средств  по Сводному реестру;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номера соответствующего лицевого счета получателя бюджетных средств 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кода (кодов) классификации расходов бюджетов, по которому принято бюджетное обязательство;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предмета принятого бюджетного обязательства по каждому коду классификации расходов бюджетов;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суммы бюджетного обязательства в валюте, в которой принято бюджетное обязательство по документу основанию (далее- валюта бюджетного обязательства) 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источника исполнения бюджетного обязательства по видам средств для исполнения обязательств: бюджетные средства,  средства от приносящей доход деятельности (далее – вид средств) и по каждому коду классификации расходов  бюджетов;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реквизитов бюджетного обязательства (далее - контрагент);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               в соответствии с условиями документа-основания возникло бюджетное обязательство, и (или) администратора доходов бюджета, если                                     в соответствии с документом-основанием у получателя бюджетных средств возникло обязательство по уплате налогов, сборов и иных платежей                           в бюджеты бюджетной системы Российской Федерации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обязательств,         и с разбивкой по месяцам для обязательств, принятых в рамках текущего финансового года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7E70A9" w:rsidRPr="007E70A9" w:rsidRDefault="007E70A9" w:rsidP="007E70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 о возможности осуществления получателем бюджетных средств   авансового платежа и расчет авансового платежа (процент или общая сумма).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обязательстве должны быть подписаны руководителем получателя бюджетных средств  или уполномоченным им лицом, с отражением расшифровки подписи, содержащей фамилию и инициалы, должности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уполномоченного лица, и даты подписания документа, оформленной словесно-цифровым способом.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Финансовое управление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пунктом 5.1 и  5.2 настоящего Порядка, а также соответствие показателей друг другу, реестровым записям Сводного реестра.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формирования документа в заголовочной части документа должна быть оформлена словесно-цифровым способом (например, «15 июня 2008»);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формирования документа в кодовой зоне заголовочной части документа должна быть оформлена в формате «день, месяц, год» (00.00.0000);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номер лицевого счета должен соответствовать номеру соответствующего лицевого счета получателя бюджетных средств, открытого в финансовом управлении получателю бюджетных средств;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код главного распорядителя бюджетных средств  по ведомственной бюджетной классификации Республики Башкортостан  (далее - код главы по бюджетной классификации), утвержденной Законом Республики Башкортостан «О бюджете Республики Башкортостан»;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заголовочной части должно указываться полное (сокращенное) наименование финансового управления администрации Муниципального района Ишимбайский район Республики Башкортостан, в котором открыт соответствующий лицевой счет получателя бюджетных средств;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в Сведениях об обязательстве коды классификации расходов  бюджетов, по которым принято бюджетное обязательство, должны соответствовать Указаниям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Указаниям о порядке применения бюджетной классификации Республики Башкортостан, утвержденным в установленном порядке Законом Республики Башкортостан «О бюджете  Республики Башкортостан», действующим в текущем финансовом году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момент представления Сведений об обязательстве (далее – действующие коды);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 расходов бюджетов.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При приеме от получателя бюджетных средств  Сведений об обязательстве на бумажном носителе также проверяется: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формы представленных Сведений об обязательстве форме согласно приложению № 1 к настоящему Порядку;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– несоответствующие исправления);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Исправления в документе на бумажном носителе оговариваются надписью «исправлено» и заверяются лицами, подписавшими документ, с указанием даты исправления.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Финансовое управление наряду с проверкой, предусмотренной пунктами 2.3 - 2.5 настоящего Порядка, осуществляет проверку соответствия информации, содержащейся в Сведениях об обязательстве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1 - 3, 9 - 10 раздела 1 «Реквизиты документа-основания», 1 - 3 раздела 2 «Реквизиты контрагента», 4, 17, 19 - 23 раздела  5 «Расшифровка обязательства» Сведений об обязательстве.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3 раздела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«Реквизиты документа-основания», графе 4 раздела 5 «Расшифровка обязательства» Сведений об обязательстве, информации о номере, дате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предмете, указанной в нормативном правовом акте о предоставлении субсидии юридическому лицу.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– РАИП, Терзаказ), финансовое управление дополнительно осуществляет проверку соответствия информации, содержащейся в Сведениях об обязательстве, данным                      об объектах капитального строительства, объектах недвижимости, мероприятиях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(укрупненных инвестиционных проектах), включенных                     в РАИП или Терзаказа, доведенным в соответствии с Порядком составления и ведения сводной бюджетной росписи бюджета Республики Башкортостан        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финансов Республики </w:t>
      </w:r>
      <w:r w:rsidRPr="007E7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Башкортостан от 25 декабря </w:t>
      </w:r>
      <w:smartTag w:uri="urn:schemas-microsoft-com:office:smarttags" w:element="metricconverter">
        <w:smartTagPr>
          <w:attr w:name="ProductID" w:val="2009 г"/>
        </w:smartTagPr>
        <w:r w:rsidRPr="007E70A9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2009 г</w:t>
        </w:r>
      </w:smartTag>
      <w:r w:rsidRPr="007E70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№ 52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Министерстве юстиции Республики Башкортостан 2 февраля 2010 года № 883), в части: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получателя средств бюджета (государственного заказчика);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объекта РАИП или Терзаказа;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уникального кода, присвоенного объекту РАИП или Терзаказа;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расходов бюджета в разрезе кодов объектов РАИП или Терзаказа.</w:t>
      </w: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Финансовое управление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графах 2, 3, 6, 7 раздела 1 «Реквизиты документа-основания»», 2, 3 раздела 2 «Реквизиты контрагента», 6 раздела 4 «Дополнительные реквизиты обязательства, сформированного на основе контракта».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2.6.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обязательстве, представленные получателем бюджетных средств в финансовое управление, подлежат проверке уполномоченным работником финансовое управления в течение двух рабочих дней после дня их представления.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Сведения об обязательстве не соответствуют требованиям, установленным пунктами 2.3 - 2.5.3 настоящего Порядка, финансовое управление не позднее двух рабочих дней после дня представления получателем бюджетных средств Сведений об обязательстве направляет Протокол                с указанием причин возврата.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2.7. При постановке на учет бюджетного обязательства финансовое управление осуществляет проверку на непревышение суммы бюджетного обязательства по соответствующим кодам бюджетной классификации сумме: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неиспользованных доведенных</w:t>
      </w:r>
      <w:r w:rsidRPr="007E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 ассигнований или лимитов бюджетных обязательств (далее –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 для первого и для второго года планового периода;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принятия получателем бюджетных средств  бюджетного обязательства в иностранной валюте осуществляется проверка на непревышение сумме бюджетных данных суммы бюджетного обязательства, пересчитанной финансовым управлением в валюту Российской Федерации по курсу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Центрального банка Российской Федерации на день постановки на учет бюджетного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бюджетное обязательство превышает неиспользованные доведенные бюджетные данные, финансовое управление принимает на учет такое бюджетное обязательство получателя бюджетных средств  и не позднее двух рабочих дней после получения Сведений об обязательстве доводит информацию о данном превышении до получателя бюджетных средств  и распорядителя (главного распорядителя) бюджетных средств, в ведение которого находится получатель бюджетных средств  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и утвержденных сметных назначений по приносящей доход деятельности (далее – Уведомление о превышение обязательством свободных остатков) по форме согласно приложению № 2 к настоящему Порядку учета.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финансовым управлением и получателем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2.8. При положительном результате проверки соответствия Сведений об обязательстве требованиям, установленным пунктами 2.3-2.5.3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финансовое управление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 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бюджетного обязательства имеет следующую структуру, состоящую из восемнадцати разрядов: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42"/>
        <w:gridCol w:w="398"/>
        <w:gridCol w:w="372"/>
        <w:gridCol w:w="348"/>
        <w:gridCol w:w="366"/>
        <w:gridCol w:w="294"/>
        <w:gridCol w:w="336"/>
        <w:gridCol w:w="322"/>
        <w:gridCol w:w="391"/>
        <w:gridCol w:w="451"/>
        <w:gridCol w:w="445"/>
        <w:gridCol w:w="448"/>
        <w:gridCol w:w="448"/>
        <w:gridCol w:w="448"/>
        <w:gridCol w:w="420"/>
        <w:gridCol w:w="462"/>
        <w:gridCol w:w="398"/>
        <w:gridCol w:w="473"/>
      </w:tblGrid>
      <w:tr w:rsidR="007E70A9" w:rsidRPr="007E70A9" w:rsidTr="0094720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разря-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A9" w:rsidRPr="007E70A9" w:rsidRDefault="007E70A9" w:rsidP="007E70A9">
            <w:pPr>
              <w:autoSpaceDE w:val="0"/>
              <w:autoSpaceDN w:val="0"/>
              <w:adjustRightInd w:val="0"/>
              <w:spacing w:after="0" w:line="240" w:lineRule="auto"/>
              <w:ind w:left="-9"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7E70A9" w:rsidRPr="007E70A9" w:rsidRDefault="007E70A9" w:rsidP="007E70A9">
            <w:pPr>
              <w:autoSpaceDE w:val="0"/>
              <w:autoSpaceDN w:val="0"/>
              <w:adjustRightInd w:val="0"/>
              <w:spacing w:after="0" w:line="240" w:lineRule="auto"/>
              <w:ind w:left="-9"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</w:p>
          <w:p w:rsidR="007E70A9" w:rsidRPr="007E70A9" w:rsidRDefault="007E70A9" w:rsidP="007E70A9">
            <w:pPr>
              <w:autoSpaceDE w:val="0"/>
              <w:autoSpaceDN w:val="0"/>
              <w:adjustRightInd w:val="0"/>
              <w:spacing w:after="0" w:line="240" w:lineRule="auto"/>
              <w:ind w:left="-9" w:right="-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Сводному реестру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получателя средств    бюджета Республики   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Башкортостан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постановки 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учет     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бюджетного   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обязательства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Порядковый номер    </w:t>
            </w: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бюджетного обязательства</w:t>
            </w:r>
          </w:p>
        </w:tc>
      </w:tr>
      <w:tr w:rsidR="007E70A9" w:rsidRPr="007E70A9" w:rsidTr="0094720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0" w:right="-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A9" w:rsidRPr="007E70A9" w:rsidRDefault="007E70A9" w:rsidP="007E7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разряд - вид бюджетного обязательства, который принимает следующие значения: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бюджетные обязательства, поставленные на учет на основании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контрактов;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2 - бюджетные обязательства, поставленные на учет на основании договоров;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3 - бюджетные обязательства, поставленные на учет Министерством               в соответствии с пунктом 2.2 настоящего Порядка;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4 - бюджетные обязательства, возникающие на основании исполнительных документов.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 бюджетные обязательства, поставленные на учет на основании соглашений о предоставлении с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юридическому лицу;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6 - бюджетные  обязательства, поставленные на учет на основании соглашений о предоставлении межбюджетных трансфертов;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7 -  бюджетные обязательства, поставленные на учет на основании нормативных правовых актов о предоставлении субсидии юридическому лицу;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постановки на учет бюджетного обязательства, возникшего на основании соглашения о предоставлении субсидии юридическому лицу, нормативного правового акта о предоставлении субсидии юридическому лицу данные, содержащиеся в соглашениях (договорах) и нормативных правовых актах о предоставлении субсидии юридическому лицу включаются в реестр соглашений.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2.9. Одно поставленное на учет бюджетное обязательство может содержать несколько позиций с разными кодами классификации расходов бюджетов.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2.10. Бюджетное обязательство, принятое получателем бюджетных средств  в иностранной валюте, учитывается финансовым управлением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2.11. Бюджетные обязательства, поставленные на учет в финансовом управлении на определенную дату, подлежащие исполнению в текущем финансовом году и в плановом периоде,  отражаются в Журнале действующих в текущем финансовом году бюджетных обязательств (далее – Журнал действующих обязательств), по форме согласно приложению №  3 к настоящему Порядку учета.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 При внесении изменений в бюджетное обязательство по документам- основаниям получатель бюджетных средств представляет в финансовое управление Заявку на внесение изменений в бюджетное обязательство (далее – Заявка на внесение изменений в обязательство), оформленное по форме согласно приложению № 4 к настоящему Порядку.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внесение изменений в обязательство представляется               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управление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2.3 - 2.5.3 настоящего Порядка. Дополнительно проверяется соответствие учетного номера бюджетного обязательства, указанного в Заявке на внесение изменений в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2.13. В случае отсутствия в Заявке на внесение изменений в обязательство реквизитов, подлежащих заполнению 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финансовое управление не позднее двух рабочих дней после  представления Заявки на внесение изменений в обязательство получателем бюджетных средств:</w:t>
      </w:r>
    </w:p>
    <w:p w:rsidR="007E70A9" w:rsidRPr="007E70A9" w:rsidRDefault="007E70A9" w:rsidP="007E70A9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возвращает получателю бюджетных средств 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 Протокол в электронном виде, если Заявка на внесение изменений в обязательство представлялась в электронном виде.</w:t>
      </w:r>
    </w:p>
    <w:p w:rsidR="007E70A9" w:rsidRPr="007E70A9" w:rsidRDefault="007E70A9" w:rsidP="007E70A9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 При внесении получателем бюджетных средств изменений в бюджетное обязательство, учтенное финансовым управлением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финансовым управлением номер бюджетного обязательства, подлежащего изменению. 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2.15. При внесении изменений в бюджетное обязательство финансовое управление осуществляет проверку на непревышение суммы бюджетного обязательства по соответствующим кодам бюджетной классификации суммам неиспользованных доведенных бюджетных данных  отдельно для текущего  финансового года ,для первого и для второго года планового периода 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в случае внесения получателем бюджетных средств  изменений в бюджетное обязательство в иностранной валюте сумма измененного бюджетного обязательства пересчитывается финансовым управлением 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измененное бюджетное обязательство получателя бюджетных средств  в неисполненной части превышает неисполненные доведенные бюджетные данные или утвержденные сметные назначения, финансовое управление не принимает на учет данное измененное бюджетное обязательство и доводит информацию о превышении до получателя бюджетных средств  и вышестоящего (главного) распорядителя бюджетных средств  Уведомлением о превышении обязательством свободных остатков.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 финансовое управление вносит изменения в учтенное бюджетное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обязательство получателя бюджетных средств, с отражением в Журнале  действующих обязательств.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финансовом управлении, в связи исполнением (расторжением) документа –основания получатель бюджетных средств представляет в финансовое управление Заявку на внесение изменений в обязательство.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аннулировании неисполненной части либо полного аннулирования бюджетного обязательства получателя бюджетных средств  финансовое управление  осуществляют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ликвидации получателя бюджетных средств либо изменения типа государственного казенного учреждения,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Неисполненная часть бюджетного обязательства аннулируется без проведения проверки, установленной в пункте 2.15 настоящего Порядка.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2.18. Неисполненная часть бюджетного обязательств по документам –основаниям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перерегистрации бюджетного обязательства получатель бюджетных средств представляет в финансовое управление  Заявку на перерегистрацию бюджетного обязательства (далее - Заявка на перерегистрацию обязательства), оформленную по форме согласно приложению № 5 к настоящему Порядку. </w:t>
      </w:r>
      <w:bookmarkStart w:id="0" w:name="OLE_LINK3"/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управление в течение двух рабочих дней осуществляет </w:t>
      </w:r>
      <w:bookmarkEnd w:id="0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номеру, отраженному на соответствующем лицевом счете получателя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2.19. В случае отсутствия в Заявке на перерегистрацию обязательства реквизитов, подлежащих заполнению 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перерегистрацию обязательства утвержденной форме,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 наличии в Заявке на перерегистрацию обязательства на бумажном носителе несоответствующих исправлений, финансовое управление  не позднее двух рабочих дней после  представления Заявки на перерегистрацию обязательства получателем бюджетных средств:</w:t>
      </w:r>
    </w:p>
    <w:p w:rsidR="007E70A9" w:rsidRPr="007E70A9" w:rsidRDefault="007E70A9" w:rsidP="007E70A9">
      <w:pPr>
        <w:autoSpaceDE w:val="0"/>
        <w:autoSpaceDN w:val="0"/>
        <w:adjustRightInd w:val="0"/>
        <w:spacing w:before="60" w:after="6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возвращает получателю бюджетных средств 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 Протокол в электронном виде, если Заявку на перерегистрацию обязательства представлялись в электронном виде.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2.20. При положительном результате проверки в соответствии с требованиями, установленными пунктом 2.18 настоящего Порядка, финансовое управление осуществляет перерегистрацию бюджетного обязательства с отражением в Журнале действующих обязательств.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2.21. Учет бюджетных обязательств в финансовом управлении,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обязательствах по документу – основанию, содержащему сведения, составляющие государственную тайну, направляются получателем бюджетных средств в финансовое управление в соответствии со сроками, установленными настоящим Порядком для постановки на учет бюджетного обязательства, без представления документа- основания, на основании которого принято бюджетное обязательство.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2.22. Учет финансовым управлением бюджетных обязательств получателей бюджетных средств, переданных  в установленном порядке на исполнение другому участнику бюджетного процесса (далее – переданное бюджетное обязательство), осуществляется в соответствии с настоящим Порядком с учетом следующих особенностей.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финансовое управление принимает на учет данное бюджетное обязательство и направляет Уведомление о превышении бюджетным обязательством свободных остатков: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участника бюджетного процесса, которому получатель бюджетных средств  передал свои полномочия;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получателя бюджетных средств, который передал свои полномочия и его вышестоящего (главного) распорядителя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2.23. Передача учтенных финансовым управлением бюджетных обязательств в связи с реорганизацией получателя бюджетных средств  соответствующему получателю бюджетных средств  осуществляется на основании Акта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 оформленного по форме согласно приложению № 6 к настоящему Порядку.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Реорганизуемый получатель средств бюджета муниципального района Ишимбайский район Республики Башкортостан представляет подписанный участвующими в реорганизации получателями средств бюджета муниципального района Ишимбайский район Республики Башкортостан Акт приемки-передачи бюджетных обязательств в финансовое управление для отражения на соответствующих 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Порядок учета бюджетных обязательств получателей </w:t>
      </w:r>
      <w:r w:rsidRPr="007E7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бюджетных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средств  по исполнительным документам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3.1. Основанием для постановки на учет бюджетных обязательств, возникающих на основании исполнительных документов,  является представленная получателем бюджетных средств  – должником в произвольной письменной форме информация на бумажном носителе об источнике образования задолженности и кодах бюджетной классификации, по которым должны быть произведены расходы бюджета</w:t>
      </w:r>
      <w:r w:rsidRPr="007E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Скворчихинский сельсовет муниципального района Ишимбайский район Республики Башкортостан по исполнению исполнительного документа (далее - Информация).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3.2. Финансовое управление по месту предоставления Информации формирует Сведения об обязательстве с указанием в разделе 3 «Реквизиты исполнительного документа» Сведений об обязательстве реквизитов соответствующего исполнительного документа.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Сведений об обязательстве по бюджетным обязательствам, возникающим на основании исполнительных документов по единовременным выплатам, в разделе 5 «Расшифровка обязательства» Сведений об обязательстве указывается сумма по исполнительному документу по кодам бюджетной классификации, указанным получателем бюджетных средств- должником в  в Информации.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Сведений об обязательстве </w:t>
      </w:r>
      <w:bookmarkStart w:id="1" w:name="OLE_LINK26"/>
      <w:bookmarkStart w:id="2" w:name="OLE_LINK27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бюджетным обязательствам, возникающим на основании исполнительных документов, выплаты по которым имеют периодический характер</w:t>
      </w:r>
      <w:bookmarkEnd w:id="1"/>
      <w:bookmarkEnd w:id="2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заполняется график выплат в разделе 5 «Расшифровка обязательства» Сведений об обязательстве по кодам бюджетной классификации, указанным получателем бюджетных средств  – должником в Информации.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График заполняется до конца текущего финансового года с учетом периодичности выплат, в котором указывается итоговая сумма выплат в текущем финансовом году в целом по бюджетному обязательству. Дата окончания срока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действия такого бюджетного обязательства в Сведениях об обязательстве не указывается.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по сроку действия, который заканчивается ранее окончания текущего финансового года, заполняется график выплат в разделе 5 «Расшифровка обязательства» Сведений об обязательстве по кодам бюджетной классификации, указанным получателем бюджетных средств  – должником в Информации.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Сведениях об обязательстве указывается дата окончания срока действия такого бюджетного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В случае если в финансовом управлении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управление по мере  предоставления Информации формирует в соответствии с требованиями, установленными настоящим Порядком, Заявку на внесение изменений в обязательство с указанием в разделе 3 «Реквизиты исполнительного документа» Заявки на внесение изменений в обязательство реквизитов соответствующего исполнительного документа.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Заявки на внесение изменений в обязательство финансовое управление вносит изменения в учтенное бюджетное обязательство получателя бюджетных средств, и данное изменение учитывается на соответствующем лицевом счете получателя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3.4. В случае если получатель бюджетных средств – должник не согласен с показателями учтенных финансовым управлением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бюджетных средств – должник представляет в финансовое управление в произвольной письменной форме информацию об этом, на основании которой  </w:t>
      </w:r>
      <w:bookmarkStart w:id="3" w:name="OLE_LINK21"/>
      <w:bookmarkStart w:id="4" w:name="OLE_LINK22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 управление вносит изменения в ранее учтенное бюджетное обязательство, возникающее на основании исполнительного документа, в порядке, установленном пунктом 3.3 настоящего Порядка.</w:t>
      </w:r>
      <w:bookmarkEnd w:id="3"/>
      <w:bookmarkEnd w:id="4"/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3.5. При внесении получателем бюджетных средств – должником изменений в Информацию в части кодов бюджетной классификации, по которым должен быть исполнен исполнительный документ, или при предъявлении получателем бюджетных средств  – должником в финансовое управление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финансовое управление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вносит изменения в ранее учтенное бюджетное обязательство в порядке, установленном в пунктах 3.3 и 3.4 настоящего Порядка.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3.6. Бюджетное обязательство, возникающее на основании исполнительного 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бюджетных средств  – должником в произвольной письменной форме информации о неисполненной части бюджетного обязательства, </w:t>
      </w:r>
      <w:bookmarkStart w:id="5" w:name="OLE_LINK24"/>
      <w:bookmarkStart w:id="6" w:name="OLE_LINK25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которой, в том числе, должна быть указана ссылка на ранее учтенное бюджетное обязательство</w:t>
      </w:r>
      <w:bookmarkEnd w:id="5"/>
      <w:bookmarkEnd w:id="6"/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классификации, по которым данное бюджетное обязательство было поставлено на учет в финансовом управлении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 – должником.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если коды бюджетной классификации, по которым данное бюджетное обязательство было поставлено на учет в финансовом управлении  являются недействующими, финансовым управлением осуществляется перерегистрация бюджетного обязательства на основании информации, представленной получателем бюджетных средств  –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Финансовое управление по месту предоставления указанной в настоящем пункте настоящего Порядка информации формирует в соответствии с требованиями, установленными настоящим Порядком, Заявку на перерегистрацию обязательства с указанием в разделе 3 «Реквизиты исполнительного документа» Заявки на перерегистрацию обязательства реквизитов соответствующего исполнительного документа.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сформированной Заявки на перерегистрацию обязательства финансовое управление осуществляет перерегистрацию бюджетного обязательства, и данное бюджетное обязательство учитывается на соответствующем лицевом счете получателя бюджетных средств  – должника.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Представление информации о бюджетных  обязательствах получателей </w:t>
      </w:r>
      <w:r w:rsidRPr="007E7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бюджетных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средств, учтенных в финансовом управлении администрации муниципального района </w:t>
      </w:r>
      <w:r w:rsidRPr="007E70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Ишимбайский район республики Башкортостан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Ежемесячно и по запросу получателя бюджетных средств финансовое управление  предоставляет Справку об исполнении принятых на учет бюджетных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обязательств (далее – Справка об исполнении обязательств), оформленную по форме  согласно приложению № 7 к настоящему Порядку учета.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исполнении обязательств формируется по состоянию          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управлении на основании Сведений об обязательстве.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4.2.  Финансовое управление  формирует  Реестры принятых на учет бюджетных обязательств (далее – Реестр принятых на учет обязательств) по форме согласно приложению № 8 к настоящему Порядку учета по получателям бюджетных средств  с детализацией и группировкой показателей о принятых на учет бюджетных обязательств или в целом по бюджету муниципального района Ишимбайский район Республики Башкортостан в разрезе кодов классификации расходов бюджетов с детализацией и группировкой необходимых показателей.  Реестры принятых на учет обязательств формируются по состоянию на 1-е число месяца, указанного в запросе или  на 1-е число месяца,  в котором поступил запрос нарастающим итогом с начала текущего финансового года.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По запросу получателя бюджетных средств  финансовое управление  предоставляет Реестр принятых на учет обязательств по находящимся в ведении получателям бюджетных средств  с детализацией и группировкой показателей о принятых на учет бюджетных обязательствах, указанной в запросе.  Реестры принятых на учет обязательств формируются по состоянию на 1-е число месяца, указанного в запросе или  на 1-е число месяца,  в котором поступил запрос нарастающим итогом с начала текущего финансового года.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 Ежемесячно по состоянию на 1-е число каждого месяца и в сроки, установленные для представления бюджетной отчетности по исполнению бюджета муниципального района Ишимбайский район Республики Башкортостан, финансовое управление  составляет Отчет об исполнении бюджетных обязательств  по форме согласно приложению  № 9 к настоящему Порядку учета, учтенных в финансовом управлении.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По запросу получателя бюджетных средств  финансовое управление представляет дополнение к Отчету об исполнении обязательств Сведения о принятых на учет переходящих с прошлого года бюджетных обязательствах (далее – Сведения о переходящих с прошлого года обязательствах), сформированные по форме согласно приложению   № 10 к настоящему Порядку.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Финансовое управление по запросу главного распорядителя (распорядителя) бюджетных средств обеспечивает представление Отчета          об исполнении бюджетных обязательств, принятых в целях реализации РАИП или Терзаказа, по форме согласно приложению № 11 к настоящему Порядку (далее - Отчет об исполнении обязательств по РАИП или Терзаказу).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обязательств по РАИП или Терзаказу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4.6. Предоставление информации о бюджетных обязательствах, учтенных в финансовом управлении,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A9">
        <w:rPr>
          <w:rFonts w:ascii="Times New Roman" w:eastAsia="Times New Roman" w:hAnsi="Times New Roman" w:cs="Times New Roman"/>
          <w:sz w:val="28"/>
          <w:szCs w:val="28"/>
        </w:rPr>
        <w:t xml:space="preserve">4.7. По запросу  распорядителя (получателя) бюджетных средств, представляемому в течение первых десяти рабочих дней текущего финансового года, финансовое управление формирует Справку о неисполненных в отчетном финансовом году бюджетных обязательствах по муниципальным  контрактам на поставку товаров, выполнение работ, оказание услуг (далее - Справка о неисполненных обязательствах по государственному контракту) по форме согласно приложению № 12 к настоящему Порядку и направляет </w:t>
      </w:r>
      <w:r w:rsidRPr="007E70A9">
        <w:rPr>
          <w:rFonts w:ascii="Times New Roman" w:eastAsia="Times New Roman" w:hAnsi="Times New Roman" w:cs="Times New Roman"/>
          <w:sz w:val="28"/>
          <w:szCs w:val="28"/>
        </w:rPr>
        <w:br/>
        <w:t xml:space="preserve">ее данному  распорядителю (получателю) бюджетных средств.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Справки о неисполненных обязательствах </w:t>
      </w: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муниципальному  контракту могут быть увеличены бюджетные ассигнования на оплату муниципальных  контрактов на поставку товаров, выполнения работ, оказания услуг.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Указания по заполнению документов,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предусмотренных настоящим Порядком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При формировании документов, предусмотренных настоящим Порядком, следует учитывать следующие общие правила: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заголовочной части  формы документов указывается дата формирования документа, оформленная словесно-цифровым способом (например, «15 июня 2008»), с отражением в кодовой зоне даты в формате «день, месяц, год» (00.00.0000);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реквизиты заголовочной части форм документов предусматривают отражение по  соответствующим строкам: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«Получатель бюджетных средств» 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документ представляется участником бюджетного процесса, которому получатель бюджетных средств 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«Главный распорядитель бюджетных средств»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«Главный распорядитель (распорядитель) бюджетных средств» - полного  (сокращенного) наименования главного распорядителя (распорядителя) бюджетных средств, 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«Наименование бюджета» - «Бюджет муниципального района Ишимбайский район Республики Башкортостан»;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«Финансовый орган» - «Финансовое управление администрации муниципального района Ишимбайский район Республики Башкортостан»;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«Наименование участника бюджетного процесса» - соответствующего реестровой записи Сводного реестра полного  (сокращенного) наименования получателя бюджетных средств, либо  полного наименования участника бюджетного процесса, которому получатель бюджетных средств  передал свои полномочия.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содержательной (табличной) части формы документа показатели: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содержащие дату, отражаются в формате «день, месяц, год» (00.00.0000), например (20.08.2008);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«ноль» (0); для текстовых, словесно-цифровых показателей графы не заполняются.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 документа в электронном виде опускаются.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сформированный финансовым управлением, 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Содержащиеся в формах документов Отметки подлежат заполнению финансовым управлением, получившим документ.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5.2. Сведения о принятом бюджетном обязательстве заполняются  получателем бюджетных средств  (участником бюджетного процесса, которому получатель бюджетных средств  передал свои отдельные полномочия).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1 «Реквизиты документа – основания» отражаются реквизиты документа-основания;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24, 25 указываются соответственно наименование и код объекта РАИП или Терзаказа.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вид документа - основания;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номер документа – основания;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3 - дата заключения (принятия) документа – основания;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4 - дата начала действия документа – основания. Если документ – основания не содержит указаний на дату начала его действия, то  в графе отражается дата подписания документа – основания;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5 - дата окончания действия документа – основания. Если в документе - основании указывается срок его действия, то в графе  отражается расчетная дата окончания действия документа – основания. Если документ – основания не содержит указаний о дате окончания действия документа – основания или о сроке его действия, то графа 5 не заполняется;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6 - сумма по документу – основанию в валюте бюджетного обязательства;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7 - код валюты бюджетного обязательства по ОКВ;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8 - сумма по документу – основанию в валюте Российской Федерации, рассчитанная путем пересчета бюджетного обязательства по документу – 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9 – процент авансового платежа, установленного документом – основанием, исчисленного от общей суммы бюджетного обязательства. Если документом – основанием не установлен авансовый платеж в процентах от суммы обязательства;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10 - сумма авансового платежа в валюте бюджетного обязательства, установленная документом – основанием. Если документом – основанием сумма авансового платежа не установлена, в графе 10 указывается значение «ноль» (0).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2 «Реквизиты контрагента» отражаются реквизиты контрагента в соответствии с документом – основанием: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полное наименование юридического лица или фамилия, имя, отчество физического лица;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идентификационный номер налогоплательщика 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3 - код причины постановки на учет в налоговом органе (КПП) контрагента (при наличии);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графах 4, 5, 6 юридический адрес (место регистрации):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графы 7,8 не заполняются.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 индекс, наименование субъекта Российской Федерации, города (населенного пункта), улицы, номер дома, офиса (если имеется);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контрагента - физического лица, соответственно по графам 4, 6: наименование страны места регистрации; адрес по которому зарегистрировано лицо, содержащий индекс, наименование субъекта Российской Федерации, города (населенного пункта), улицы, номер дома и квартиры;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обязательство возникло из исполнительного документа,  заполняется раздел 3 «Реквизиты исполнительного документа», с отражением следующих показателей: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номера исполнительного документа;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даты выдачи исполнительного документа;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3 - наименования судебного органа, выдавшего исполнительный документ;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4 - суммы по исполнительному документу;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графах 5, 6 соответственно номер, дата Уведомления о поступлении исполнительного документа;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графы 1-5 не заполняются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когда бюджетное обязательство возникло из заключенного получателем бюджетных средств  муниципального контракта, заполняется раздел 4 «Дополнительные реквизиты обязательства, сформированного на основе контракта» с отражением следующих показателей: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– наименования способа размещения заказа: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даты подведения итогов конкурса (аукциона, запроса котировок или торгов на товарной бирже);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графах 3, 4, 5,  - реквизитов документа, подтверждающего основание заключения муниципального контракта, соответственно по графам: вид документа (его наименование, например: протокол оценки, сопоставления конкурсных заявок и т.п.), номера и даты документа;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6 - уникального номера реестровой записи, присвоенного уполномоченным на ведение реестра государственных контрактов (далее – уполномоченный орган).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5 «Расшифровка обязательства» заполняется  с отражением следующих показателей: 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порядкового номера записи по строке;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кодов бюджетной классификации, по которым принимается бюджетное обязательство;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3 -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графах с 4 по 15 -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графе 16 – общей суммы бюджетного обязательства на текущий финансовый год в валюте обязательства по каждому виду средств;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17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 Республики Башкортостан, являющихся источником финансового обеспечения расходов бюджета муниципального района Ишимбайский район Республики Башкортостан в соответствии с кодами, установленными финансовым управлением (далее - код цели).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Отметка финансового управления о принятии на учет бюджетного обязательства заполняется ответственным работником финансового управления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 финансовом управлении.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5.3. Уведомление о превышении обязательством свободных остатков  оформляется финансовым управлением в следующем порядке.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Уведомление о превышение обязательством свободных остатков представляется распорядителю бюджетных средств  по строке «Главный распорядитель (распорядитель) бюджетных средств» указывается полное (сокращенное) наименование распорядителя бюджетных средств, в ведении которого находится получатель бюджетных средств, с отражением в кодовой зоне заголовочной части формы документа его кода по Сводному реестру.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1 – 4 Уведомления о превышение обязательством свободных остатков заполняется в порядке, установленном для аналогичных разделов пунктом 5.2 настоящего Порядка учета.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5 «Расшифровка обязательства, превышающего допустимый объем» заполняется  с отражением следующих показателей: 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порядкового номера записи по строке;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2 - кодов бюджетной классификации (объема неиспользованных доведенных лимитов бюджетных обязательств);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3 - наименования товаров, работ, услуг согласно документу-основанию по каждому коду бюджетной классификации, указанному в графе 2;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 4 - суммы бюджетного обязательства на текущей финансовый год в разрезе кодов бюджетной классификации, указанных в графе 2;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5 - неиспользованных доведенных</w:t>
      </w:r>
      <w:r w:rsidRPr="007E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лимитов бюджетных обязательств на текущий финансовый год в разрезе кодов бюджетной классификации 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6 - превышения суммы бюджетного обязательства над суммой неиспользованных доведенных</w:t>
      </w:r>
      <w:r w:rsidRPr="007E7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лимитов бюджетных обязательств ;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13 отражается  дополнительная информация, необходимая для исполнения бюджета, в том числе  - код цели.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заявке на внесение изменений в бюджетное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5.4. Формирование Заявки на внесение изменений в обязательство осуществляется получателем бюджетных средств  в порядке, установленном пунктом 5.2. настоящего Порядка учета с учетом следующих особенностей.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 и учетный номер бюджетного обязательства.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заголовочной части  документа указывается дата его составления.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графе 6 раздела 4 «Дополнительные реквизиты обязательства, сформированного на основе контракта» указывается статус исполнения контракта: «завершен (исполнен)» либо «аннулирован (расторгнут)», с отражением в графе 7 номера реестровой записи в реестре контрактов, присвоенного уполномоченным органом.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 изменяемых реквизитов. В этом случае графы с суммовыми значениями не заполняются.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5.5. Формирование Заявки на перерегистрацию бюджетного обязательства осуществляется получателем бюджетных средств  в порядке, установленном пунктом 5.2. настоящего Порядка учета с учетом следующих особенностей.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наименовании Заявки на перерегистрацию обязательства указывается учетный номер бюджетного обязательства, присвоенный при принятии на учет финансовым управлением.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10, 11 указываются соответственно наименование и код объекта РАИП или Терзаказа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5.6. Акт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 и получателем бюджетных средств –принимающим обязательства следующим образом.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Заголовочная часть Акта приемки-передачи бюджетных обязательств оформляется: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строке «Участник бюджетного процесса, передающий обязательства»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строке «Участник бюджетного процесса, принимающий обязательства» указывается наименование получателя бюджетных средств – принимающего обязательства, с отражением в кодовой зоне - его кода по Сводному реестру;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строке «Основание для передачи обязательств» указываются наименование, номер и дата документа, в соответствии с которым осуществляется реорганизация. </w:t>
      </w:r>
    </w:p>
    <w:p w:rsidR="007E70A9" w:rsidRPr="007E70A9" w:rsidRDefault="007E70A9" w:rsidP="007E7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«Реквизиты документа-основания» формируется по следующим показателям: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графах 2, 3, 4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графах 5, 6 - дата начала и  дата окончания действия документа-основания;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7 – сумма бюджетного обязательства по документу-основанию.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Графа 7 раздела 1. «Реквизиты документа-основания» является группирующей для показателей, отраженных в графе 4 раздела 2. </w:t>
      </w:r>
    </w:p>
    <w:p w:rsidR="007E70A9" w:rsidRPr="007E70A9" w:rsidRDefault="007E70A9" w:rsidP="007E7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«Бюджетные обязательства» формируется по следующим показателям: </w:t>
      </w:r>
    </w:p>
    <w:p w:rsidR="007E70A9" w:rsidRPr="007E70A9" w:rsidRDefault="007E70A9" w:rsidP="007E70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графе 1 реорганизуемым получателем бюджетных средств  указываются коды классификации расходов бюджетов, в разрезе которых было им принято передаваемое бюджетное обязательство; 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графе 2  получателем бюджетных средств  - принимающим обязательства указываются коды классификации расходов бюджетов, в разрезе которых им принимается бюджетное обязательство;</w:t>
      </w:r>
    </w:p>
    <w:p w:rsidR="007E70A9" w:rsidRPr="007E70A9" w:rsidRDefault="007E70A9" w:rsidP="007E7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графах 3, 4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года. </w:t>
      </w:r>
    </w:p>
    <w:p w:rsidR="007E70A9" w:rsidRPr="007E70A9" w:rsidRDefault="007E70A9" w:rsidP="007E7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70A9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 и получателя бюджетных средств  - принимающего обязательства.</w:t>
      </w:r>
    </w:p>
    <w:p w:rsidR="002052C3" w:rsidRDefault="002052C3">
      <w:bookmarkStart w:id="7" w:name="_GoBack"/>
      <w:bookmarkEnd w:id="7"/>
    </w:p>
    <w:sectPr w:rsidR="002052C3" w:rsidSect="00253062">
      <w:headerReference w:type="even" r:id="rId5"/>
      <w:headerReference w:type="default" r:id="rId6"/>
      <w:pgSz w:w="11906" w:h="16838"/>
      <w:pgMar w:top="1134" w:right="707" w:bottom="1134" w:left="1418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44" w:rsidRDefault="007E7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42844" w:rsidRDefault="007E7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44" w:rsidRDefault="007E7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242844" w:rsidRDefault="007E7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FD"/>
    <w:rsid w:val="002052C3"/>
    <w:rsid w:val="007E70A9"/>
    <w:rsid w:val="00887EFD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EDBA9-EF3F-49CB-8D5E-0634A586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0A9"/>
  </w:style>
  <w:style w:type="character" w:styleId="a5">
    <w:name w:val="page number"/>
    <w:basedOn w:val="a0"/>
    <w:rsid w:val="007E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2327E651C72F88F1960D4B2C6FF5D6B45918CFFC27EF9C144566E50C86A260CC1E73692CC76B6ABECCE9BAT6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9187</Words>
  <Characters>52366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2019-12-25T07:29:00Z</dcterms:created>
  <dcterms:modified xsi:type="dcterms:W3CDTF">2019-12-25T07:29:00Z</dcterms:modified>
</cp:coreProperties>
</file>