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BF" w:rsidRPr="00074320" w:rsidRDefault="000012BF" w:rsidP="000012BF">
      <w:pPr>
        <w:spacing w:after="0" w:line="240" w:lineRule="auto"/>
        <w:jc w:val="right"/>
        <w:rPr>
          <w:rFonts w:ascii="Times New Roman" w:hAnsi="Times New Roman"/>
          <w:b/>
          <w:caps/>
          <w:sz w:val="24"/>
          <w:szCs w:val="24"/>
          <w:lang w:val="be-BY"/>
        </w:rPr>
      </w:pPr>
      <w:r>
        <w:rPr>
          <w:rFonts w:ascii="Times New Roman" w:hAnsi="Times New Roman"/>
          <w:b/>
          <w:caps/>
          <w:sz w:val="24"/>
          <w:szCs w:val="24"/>
          <w:lang w:val="be-BY"/>
        </w:rPr>
        <w:t>Проект</w:t>
      </w:r>
    </w:p>
    <w:p w:rsidR="000012BF" w:rsidRDefault="000012BF" w:rsidP="00074320">
      <w:pPr>
        <w:spacing w:after="0" w:line="240" w:lineRule="auto"/>
        <w:jc w:val="center"/>
        <w:rPr>
          <w:rFonts w:ascii="Times New Roman" w:eastAsia="MS Mincho" w:hAnsi="Times New Roman"/>
          <w:b/>
          <w:caps/>
          <w:sz w:val="24"/>
          <w:szCs w:val="24"/>
          <w:lang w:val="be-BY"/>
        </w:rPr>
      </w:pPr>
    </w:p>
    <w:p w:rsidR="000012BF" w:rsidRDefault="000012BF" w:rsidP="00074320">
      <w:pPr>
        <w:spacing w:after="0" w:line="240" w:lineRule="auto"/>
        <w:jc w:val="center"/>
        <w:rPr>
          <w:rFonts w:ascii="Times New Roman" w:eastAsia="MS Mincho" w:hAnsi="Times New Roman"/>
          <w:b/>
          <w:caps/>
          <w:sz w:val="24"/>
          <w:szCs w:val="24"/>
          <w:lang w:val="be-BY"/>
        </w:rPr>
      </w:pPr>
    </w:p>
    <w:p w:rsidR="00074320" w:rsidRDefault="00B13D82" w:rsidP="00074320">
      <w:pPr>
        <w:spacing w:after="0" w:line="240" w:lineRule="auto"/>
        <w:jc w:val="center"/>
        <w:rPr>
          <w:rFonts w:ascii="Times New Roman" w:hAnsi="Times New Roman"/>
          <w:b/>
          <w:caps/>
          <w:sz w:val="24"/>
          <w:szCs w:val="24"/>
          <w:lang w:val="be-BY"/>
        </w:rPr>
      </w:pPr>
      <w:r w:rsidRPr="00B13D82">
        <w:rPr>
          <w:rFonts w:ascii="Times New Roman" w:eastAsia="MS Mincho" w:hAnsi="Times New Roman"/>
          <w:b/>
          <w:caps/>
          <w:sz w:val="24"/>
          <w:szCs w:val="24"/>
          <w:lang w:val="be-BY"/>
        </w:rPr>
        <w:t>ҠАРАР</w:t>
      </w:r>
      <w:r w:rsidRPr="00B13D82">
        <w:rPr>
          <w:rFonts w:ascii="Times New Roman" w:hAnsi="Times New Roman"/>
          <w:b/>
          <w:caps/>
          <w:sz w:val="28"/>
          <w:szCs w:val="28"/>
          <w:lang w:val="be-BY"/>
        </w:rPr>
        <w:t xml:space="preserve">                                                                   </w:t>
      </w:r>
      <w:r w:rsidRPr="00B13D82">
        <w:rPr>
          <w:rFonts w:ascii="Times New Roman" w:hAnsi="Times New Roman"/>
          <w:b/>
          <w:caps/>
          <w:sz w:val="24"/>
          <w:szCs w:val="24"/>
          <w:lang w:val="be-BY"/>
        </w:rPr>
        <w:t>ПОСТАНОВЛЕНИЕ</w:t>
      </w:r>
    </w:p>
    <w:p w:rsidR="001927D6" w:rsidRPr="00D56180" w:rsidRDefault="001927D6" w:rsidP="00E27A02">
      <w:pPr>
        <w:spacing w:after="0"/>
        <w:jc w:val="right"/>
        <w:rPr>
          <w:rFonts w:ascii="Times New Roman" w:hAnsi="Times New Roman"/>
          <w:b/>
          <w:sz w:val="24"/>
          <w:szCs w:val="24"/>
        </w:rPr>
      </w:pPr>
    </w:p>
    <w:p w:rsidR="00E27A02" w:rsidRPr="0036213D" w:rsidRDefault="00E27A02" w:rsidP="00E27A02">
      <w:pPr>
        <w:pStyle w:val="a9"/>
        <w:jc w:val="both"/>
        <w:rPr>
          <w:rFonts w:ascii="Times New Roman" w:hAnsi="Times New Roman"/>
          <w:b/>
          <w:sz w:val="28"/>
          <w:szCs w:val="28"/>
        </w:rPr>
      </w:pPr>
      <w:r>
        <w:rPr>
          <w:rFonts w:ascii="Times New Roman" w:hAnsi="Times New Roman"/>
          <w:b/>
          <w:sz w:val="28"/>
          <w:szCs w:val="28"/>
        </w:rPr>
        <w:t>«Об утверждении Плана противодействия</w:t>
      </w:r>
      <w:r w:rsidRPr="0036213D">
        <w:rPr>
          <w:rFonts w:ascii="Times New Roman" w:hAnsi="Times New Roman"/>
          <w:b/>
          <w:sz w:val="28"/>
          <w:szCs w:val="28"/>
        </w:rPr>
        <w:t xml:space="preserve"> коррупции на территории </w:t>
      </w:r>
      <w:r w:rsidR="007D65A8">
        <w:rPr>
          <w:rFonts w:ascii="Times New Roman" w:hAnsi="Times New Roman"/>
          <w:b/>
          <w:sz w:val="28"/>
          <w:szCs w:val="28"/>
        </w:rPr>
        <w:t xml:space="preserve">сельского поселения </w:t>
      </w:r>
      <w:r w:rsidR="000012BF">
        <w:rPr>
          <w:rFonts w:ascii="Times New Roman" w:hAnsi="Times New Roman"/>
          <w:b/>
          <w:sz w:val="28"/>
          <w:szCs w:val="28"/>
        </w:rPr>
        <w:t>Скворчихински</w:t>
      </w:r>
      <w:r w:rsidR="007D65A8">
        <w:rPr>
          <w:rFonts w:ascii="Times New Roman" w:hAnsi="Times New Roman"/>
          <w:b/>
          <w:sz w:val="28"/>
          <w:szCs w:val="28"/>
        </w:rPr>
        <w:t xml:space="preserve">й сельсовет </w:t>
      </w:r>
      <w:r w:rsidRPr="0036213D">
        <w:rPr>
          <w:rFonts w:ascii="Times New Roman" w:hAnsi="Times New Roman"/>
          <w:b/>
          <w:sz w:val="28"/>
          <w:szCs w:val="28"/>
        </w:rPr>
        <w:t xml:space="preserve"> </w:t>
      </w:r>
      <w:r w:rsidR="007D65A8">
        <w:rPr>
          <w:rFonts w:ascii="Times New Roman" w:hAnsi="Times New Roman"/>
          <w:b/>
          <w:sz w:val="28"/>
          <w:szCs w:val="28"/>
        </w:rPr>
        <w:t>муниципального района Ишимбайский район Республики Башкортостан</w:t>
      </w:r>
      <w:r w:rsidRPr="0036213D">
        <w:rPr>
          <w:rFonts w:ascii="Times New Roman" w:hAnsi="Times New Roman"/>
          <w:b/>
          <w:sz w:val="28"/>
          <w:szCs w:val="28"/>
        </w:rPr>
        <w:t xml:space="preserve">  на 201</w:t>
      </w:r>
      <w:r w:rsidR="0017188C">
        <w:rPr>
          <w:rFonts w:ascii="Times New Roman" w:hAnsi="Times New Roman"/>
          <w:b/>
          <w:sz w:val="28"/>
          <w:szCs w:val="28"/>
        </w:rPr>
        <w:t>8</w:t>
      </w:r>
      <w:r w:rsidR="00247512">
        <w:rPr>
          <w:rFonts w:ascii="Times New Roman" w:hAnsi="Times New Roman"/>
          <w:b/>
          <w:sz w:val="28"/>
          <w:szCs w:val="28"/>
        </w:rPr>
        <w:t xml:space="preserve"> -2020</w:t>
      </w:r>
      <w:r w:rsidR="00A61E1F">
        <w:rPr>
          <w:rFonts w:ascii="Times New Roman" w:hAnsi="Times New Roman"/>
          <w:b/>
          <w:sz w:val="28"/>
          <w:szCs w:val="28"/>
        </w:rPr>
        <w:t xml:space="preserve"> </w:t>
      </w:r>
      <w:r w:rsidRPr="0036213D">
        <w:rPr>
          <w:rFonts w:ascii="Times New Roman" w:hAnsi="Times New Roman"/>
          <w:b/>
          <w:sz w:val="28"/>
          <w:szCs w:val="28"/>
        </w:rPr>
        <w:t>год</w:t>
      </w:r>
      <w:r w:rsidR="00247512">
        <w:rPr>
          <w:rFonts w:ascii="Times New Roman" w:hAnsi="Times New Roman"/>
          <w:b/>
          <w:sz w:val="28"/>
          <w:szCs w:val="28"/>
        </w:rPr>
        <w:t>ы</w:t>
      </w:r>
      <w:r w:rsidRPr="0036213D">
        <w:rPr>
          <w:rFonts w:ascii="Times New Roman" w:hAnsi="Times New Roman"/>
          <w:b/>
          <w:sz w:val="28"/>
          <w:szCs w:val="28"/>
        </w:rPr>
        <w:t>»</w:t>
      </w:r>
    </w:p>
    <w:p w:rsidR="00E27A02" w:rsidRPr="00AC36FE" w:rsidRDefault="00E27A02" w:rsidP="00E27A02">
      <w:pPr>
        <w:shd w:val="clear" w:color="auto" w:fill="FFFFFF"/>
        <w:spacing w:line="281" w:lineRule="exact"/>
        <w:ind w:right="-5"/>
        <w:jc w:val="both"/>
        <w:rPr>
          <w:sz w:val="28"/>
          <w:szCs w:val="28"/>
        </w:rPr>
      </w:pPr>
    </w:p>
    <w:p w:rsidR="00E27A02" w:rsidRDefault="00E27A02" w:rsidP="000012BF">
      <w:pPr>
        <w:autoSpaceDE w:val="0"/>
        <w:autoSpaceDN w:val="0"/>
        <w:adjustRightInd w:val="0"/>
        <w:ind w:firstLine="540"/>
        <w:jc w:val="both"/>
        <w:rPr>
          <w:rFonts w:ascii="Times New Roman" w:hAnsi="Times New Roman"/>
          <w:b/>
          <w:sz w:val="28"/>
          <w:szCs w:val="28"/>
        </w:rPr>
      </w:pPr>
      <w:r w:rsidRPr="007D65A8">
        <w:rPr>
          <w:rFonts w:ascii="Times New Roman" w:hAnsi="Times New Roman"/>
          <w:sz w:val="28"/>
          <w:szCs w:val="28"/>
        </w:rPr>
        <w:t xml:space="preserve">В соответствии с Федеральным законом от 25 декабря 2008 года № 273-ФЗ «О противодействии коррупции», </w:t>
      </w:r>
      <w:r w:rsidRPr="007D65A8">
        <w:rPr>
          <w:rFonts w:ascii="Times New Roman" w:hAnsi="Times New Roman"/>
          <w:bCs/>
          <w:sz w:val="28"/>
          <w:szCs w:val="28"/>
        </w:rPr>
        <w:t xml:space="preserve">Указом Президента РФ от </w:t>
      </w:r>
      <w:r w:rsidR="00A61E1F">
        <w:rPr>
          <w:rFonts w:ascii="Times New Roman" w:hAnsi="Times New Roman"/>
          <w:bCs/>
          <w:sz w:val="28"/>
          <w:szCs w:val="28"/>
        </w:rPr>
        <w:t xml:space="preserve">29 июня 2018 года </w:t>
      </w:r>
      <w:r w:rsidRPr="007D65A8">
        <w:rPr>
          <w:rFonts w:ascii="Times New Roman" w:hAnsi="Times New Roman"/>
          <w:bCs/>
          <w:sz w:val="28"/>
          <w:szCs w:val="28"/>
        </w:rPr>
        <w:t xml:space="preserve"> № </w:t>
      </w:r>
      <w:r w:rsidR="00A61E1F">
        <w:rPr>
          <w:rFonts w:ascii="Times New Roman" w:hAnsi="Times New Roman"/>
          <w:bCs/>
          <w:sz w:val="28"/>
          <w:szCs w:val="28"/>
        </w:rPr>
        <w:t>378</w:t>
      </w:r>
      <w:r w:rsidRPr="007D65A8">
        <w:rPr>
          <w:rFonts w:ascii="Times New Roman" w:hAnsi="Times New Roman"/>
          <w:bCs/>
          <w:sz w:val="28"/>
          <w:szCs w:val="28"/>
        </w:rPr>
        <w:t xml:space="preserve"> </w:t>
      </w:r>
      <w:r w:rsidR="000012BF">
        <w:rPr>
          <w:rFonts w:ascii="Times New Roman" w:hAnsi="Times New Roman"/>
          <w:bCs/>
          <w:sz w:val="28"/>
          <w:szCs w:val="28"/>
        </w:rPr>
        <w:t xml:space="preserve"> «</w:t>
      </w:r>
      <w:r w:rsidRPr="007D65A8">
        <w:rPr>
          <w:rFonts w:ascii="Times New Roman" w:hAnsi="Times New Roman"/>
          <w:bCs/>
          <w:sz w:val="28"/>
          <w:szCs w:val="28"/>
        </w:rPr>
        <w:t xml:space="preserve">О Национальном плане противодействия коррупции», </w:t>
      </w:r>
      <w:r w:rsidR="0097038B">
        <w:rPr>
          <w:rFonts w:ascii="Times New Roman" w:hAnsi="Times New Roman"/>
          <w:bCs/>
          <w:sz w:val="28"/>
          <w:szCs w:val="28"/>
        </w:rPr>
        <w:t>распоряжением Главы Республики Башкортостан от 16.07.2018 года № РГ-122</w:t>
      </w:r>
      <w:r w:rsidR="000012BF">
        <w:rPr>
          <w:rFonts w:ascii="Times New Roman" w:hAnsi="Times New Roman"/>
          <w:bCs/>
          <w:sz w:val="28"/>
          <w:szCs w:val="28"/>
        </w:rPr>
        <w:t xml:space="preserve"> «О внесении изменений в распоряжение Главы Республики Башкортостан от 29.12.2017 г. №РГ_257 «Об утверждении Плана мероприятий по противодействию коррупции в Республике Башкортостан на 2018 год» п о с т а н о в л я ю:</w:t>
      </w:r>
    </w:p>
    <w:p w:rsidR="001927D6" w:rsidRPr="00B131E7" w:rsidRDefault="001927D6" w:rsidP="007D65A8">
      <w:pPr>
        <w:pStyle w:val="ConsPlusNormal"/>
        <w:widowControl/>
        <w:ind w:firstLine="0"/>
        <w:jc w:val="center"/>
        <w:rPr>
          <w:rFonts w:ascii="Times New Roman" w:hAnsi="Times New Roman"/>
          <w:b/>
          <w:sz w:val="28"/>
          <w:szCs w:val="28"/>
        </w:rPr>
      </w:pPr>
    </w:p>
    <w:p w:rsidR="00E27A02" w:rsidRPr="00C76F6A" w:rsidRDefault="00E27A02" w:rsidP="00A61E1F">
      <w:pPr>
        <w:pStyle w:val="a9"/>
        <w:ind w:firstLine="708"/>
        <w:jc w:val="both"/>
        <w:rPr>
          <w:rFonts w:ascii="Times New Roman" w:hAnsi="Times New Roman"/>
          <w:bCs/>
          <w:sz w:val="28"/>
          <w:szCs w:val="28"/>
        </w:rPr>
      </w:pPr>
      <w:r w:rsidRPr="00E06212">
        <w:rPr>
          <w:rFonts w:ascii="Times New Roman" w:hAnsi="Times New Roman"/>
          <w:sz w:val="28"/>
          <w:szCs w:val="28"/>
        </w:rPr>
        <w:t>1</w:t>
      </w:r>
      <w:r w:rsidRPr="00A61E1F">
        <w:rPr>
          <w:rFonts w:ascii="Times New Roman" w:hAnsi="Times New Roman" w:cs="Times New Roman"/>
          <w:sz w:val="28"/>
          <w:szCs w:val="28"/>
        </w:rPr>
        <w:t>.</w:t>
      </w:r>
      <w:r w:rsidRPr="00A61E1F">
        <w:rPr>
          <w:rFonts w:ascii="Times New Roman" w:hAnsi="Times New Roman" w:cs="Times New Roman"/>
          <w:bCs/>
          <w:sz w:val="28"/>
          <w:szCs w:val="28"/>
        </w:rPr>
        <w:t xml:space="preserve"> </w:t>
      </w:r>
      <w:r w:rsidR="00A61E1F" w:rsidRPr="00A61E1F">
        <w:rPr>
          <w:rFonts w:ascii="Times New Roman" w:hAnsi="Times New Roman" w:cs="Times New Roman"/>
          <w:spacing w:val="-3"/>
          <w:sz w:val="28"/>
          <w:szCs w:val="28"/>
        </w:rPr>
        <w:t xml:space="preserve">Утвердить </w:t>
      </w:r>
      <w:r w:rsidR="00A61E1F" w:rsidRPr="007D65A8">
        <w:rPr>
          <w:rFonts w:ascii="Times New Roman" w:hAnsi="Times New Roman"/>
          <w:bCs/>
          <w:sz w:val="28"/>
          <w:szCs w:val="28"/>
        </w:rPr>
        <w:t xml:space="preserve">план противодействия коррупции </w:t>
      </w:r>
      <w:r w:rsidR="000012BF">
        <w:rPr>
          <w:rFonts w:ascii="Times New Roman" w:hAnsi="Times New Roman" w:cs="Times New Roman"/>
          <w:spacing w:val="-3"/>
          <w:sz w:val="28"/>
          <w:szCs w:val="28"/>
        </w:rPr>
        <w:t xml:space="preserve">на территории </w:t>
      </w:r>
      <w:r w:rsidR="00A61E1F" w:rsidRPr="00A61E1F">
        <w:rPr>
          <w:rFonts w:ascii="Times New Roman" w:hAnsi="Times New Roman" w:cs="Times New Roman"/>
          <w:spacing w:val="-3"/>
          <w:sz w:val="28"/>
          <w:szCs w:val="28"/>
        </w:rPr>
        <w:t>сельско</w:t>
      </w:r>
      <w:r w:rsidR="000012BF">
        <w:rPr>
          <w:rFonts w:ascii="Times New Roman" w:hAnsi="Times New Roman" w:cs="Times New Roman"/>
          <w:spacing w:val="-3"/>
          <w:sz w:val="28"/>
          <w:szCs w:val="28"/>
        </w:rPr>
        <w:t>го</w:t>
      </w:r>
      <w:r w:rsidR="00A61E1F" w:rsidRPr="00A61E1F">
        <w:rPr>
          <w:rFonts w:ascii="Times New Roman" w:hAnsi="Times New Roman" w:cs="Times New Roman"/>
          <w:spacing w:val="-3"/>
          <w:sz w:val="28"/>
          <w:szCs w:val="28"/>
        </w:rPr>
        <w:t xml:space="preserve"> поселени</w:t>
      </w:r>
      <w:r w:rsidR="000012BF">
        <w:rPr>
          <w:rFonts w:ascii="Times New Roman" w:hAnsi="Times New Roman" w:cs="Times New Roman"/>
          <w:spacing w:val="-3"/>
          <w:sz w:val="28"/>
          <w:szCs w:val="28"/>
        </w:rPr>
        <w:t>я</w:t>
      </w:r>
      <w:r w:rsidR="00A61E1F" w:rsidRPr="00A61E1F">
        <w:rPr>
          <w:rFonts w:ascii="Times New Roman" w:hAnsi="Times New Roman" w:cs="Times New Roman"/>
          <w:spacing w:val="-3"/>
          <w:sz w:val="28"/>
          <w:szCs w:val="28"/>
        </w:rPr>
        <w:t xml:space="preserve"> </w:t>
      </w:r>
      <w:r w:rsidR="000012BF">
        <w:rPr>
          <w:rFonts w:ascii="Times New Roman" w:hAnsi="Times New Roman" w:cs="Times New Roman"/>
          <w:spacing w:val="-3"/>
          <w:sz w:val="28"/>
          <w:szCs w:val="28"/>
        </w:rPr>
        <w:t>Скворчихинский</w:t>
      </w:r>
      <w:r w:rsidR="00A61E1F" w:rsidRPr="00A61E1F">
        <w:rPr>
          <w:rFonts w:ascii="Times New Roman" w:hAnsi="Times New Roman" w:cs="Times New Roman"/>
          <w:spacing w:val="-3"/>
          <w:sz w:val="28"/>
          <w:szCs w:val="28"/>
        </w:rPr>
        <w:t xml:space="preserve"> сельсовет муниципального района Ишимбайский район </w:t>
      </w:r>
      <w:r w:rsidR="00A61E1F" w:rsidRPr="00A61E1F">
        <w:rPr>
          <w:rFonts w:ascii="Times New Roman" w:hAnsi="Times New Roman" w:cs="Times New Roman"/>
          <w:spacing w:val="-2"/>
          <w:sz w:val="28"/>
          <w:szCs w:val="28"/>
        </w:rPr>
        <w:t xml:space="preserve">на </w:t>
      </w:r>
      <w:r w:rsidR="00A61E1F" w:rsidRPr="00A61E1F">
        <w:rPr>
          <w:rFonts w:ascii="Times New Roman" w:hAnsi="Times New Roman"/>
          <w:sz w:val="28"/>
          <w:szCs w:val="28"/>
        </w:rPr>
        <w:t>2018</w:t>
      </w:r>
      <w:r w:rsidR="00A61E1F">
        <w:rPr>
          <w:rFonts w:ascii="Times New Roman" w:hAnsi="Times New Roman"/>
          <w:sz w:val="28"/>
          <w:szCs w:val="28"/>
        </w:rPr>
        <w:t xml:space="preserve"> </w:t>
      </w:r>
      <w:r w:rsidR="0097038B">
        <w:rPr>
          <w:rFonts w:ascii="Times New Roman" w:hAnsi="Times New Roman"/>
          <w:sz w:val="28"/>
          <w:szCs w:val="28"/>
        </w:rPr>
        <w:t>-</w:t>
      </w:r>
      <w:r w:rsidR="00247512">
        <w:rPr>
          <w:rFonts w:ascii="Times New Roman" w:hAnsi="Times New Roman"/>
          <w:sz w:val="28"/>
          <w:szCs w:val="28"/>
        </w:rPr>
        <w:t xml:space="preserve">2020 </w:t>
      </w:r>
      <w:r w:rsidR="00A61E1F">
        <w:rPr>
          <w:rFonts w:ascii="Times New Roman" w:hAnsi="Times New Roman" w:cs="Times New Roman"/>
          <w:spacing w:val="-2"/>
          <w:sz w:val="28"/>
          <w:szCs w:val="28"/>
        </w:rPr>
        <w:t>год</w:t>
      </w:r>
      <w:r w:rsidR="00247512">
        <w:rPr>
          <w:rFonts w:ascii="Times New Roman" w:hAnsi="Times New Roman" w:cs="Times New Roman"/>
          <w:spacing w:val="-2"/>
          <w:sz w:val="28"/>
          <w:szCs w:val="28"/>
        </w:rPr>
        <w:t>ы</w:t>
      </w:r>
      <w:r w:rsidR="00A61E1F">
        <w:rPr>
          <w:rFonts w:ascii="Times New Roman" w:hAnsi="Times New Roman" w:cs="Times New Roman"/>
          <w:spacing w:val="-2"/>
          <w:sz w:val="28"/>
          <w:szCs w:val="28"/>
        </w:rPr>
        <w:t xml:space="preserve"> </w:t>
      </w:r>
      <w:r w:rsidR="00A61E1F" w:rsidRPr="00C76F6A">
        <w:rPr>
          <w:rFonts w:ascii="Times New Roman" w:hAnsi="Times New Roman"/>
          <w:sz w:val="28"/>
          <w:szCs w:val="28"/>
        </w:rPr>
        <w:t xml:space="preserve"> </w:t>
      </w:r>
      <w:r w:rsidRPr="00C76F6A">
        <w:rPr>
          <w:rFonts w:ascii="Times New Roman" w:hAnsi="Times New Roman"/>
          <w:sz w:val="28"/>
          <w:szCs w:val="28"/>
        </w:rPr>
        <w:t>(</w:t>
      </w:r>
      <w:r w:rsidR="000012BF">
        <w:rPr>
          <w:rFonts w:ascii="Times New Roman" w:hAnsi="Times New Roman"/>
          <w:sz w:val="28"/>
          <w:szCs w:val="28"/>
        </w:rPr>
        <w:t>прилагается</w:t>
      </w:r>
      <w:r w:rsidRPr="00C76F6A">
        <w:rPr>
          <w:rFonts w:ascii="Times New Roman" w:hAnsi="Times New Roman"/>
          <w:sz w:val="28"/>
          <w:szCs w:val="28"/>
        </w:rPr>
        <w:t>)</w:t>
      </w:r>
      <w:r>
        <w:rPr>
          <w:rFonts w:ascii="Times New Roman" w:hAnsi="Times New Roman"/>
          <w:sz w:val="28"/>
          <w:szCs w:val="28"/>
        </w:rPr>
        <w:t>.</w:t>
      </w:r>
    </w:p>
    <w:p w:rsidR="000012BF" w:rsidRDefault="00E27A02" w:rsidP="00A61E1F">
      <w:pPr>
        <w:pStyle w:val="a9"/>
        <w:ind w:firstLine="708"/>
        <w:jc w:val="both"/>
        <w:rPr>
          <w:rFonts w:ascii="Times New Roman" w:hAnsi="Times New Roman"/>
          <w:sz w:val="28"/>
          <w:szCs w:val="28"/>
        </w:rPr>
      </w:pPr>
      <w:r w:rsidRPr="00C76F6A">
        <w:rPr>
          <w:rFonts w:ascii="Times New Roman" w:hAnsi="Times New Roman"/>
          <w:sz w:val="28"/>
          <w:szCs w:val="28"/>
        </w:rPr>
        <w:t>2.</w:t>
      </w:r>
      <w:r>
        <w:rPr>
          <w:rFonts w:ascii="Times New Roman" w:hAnsi="Times New Roman"/>
          <w:sz w:val="28"/>
          <w:szCs w:val="28"/>
        </w:rPr>
        <w:t xml:space="preserve"> </w:t>
      </w:r>
      <w:r w:rsidRPr="00C76F6A">
        <w:rPr>
          <w:rFonts w:ascii="Times New Roman" w:hAnsi="Times New Roman"/>
          <w:sz w:val="28"/>
          <w:szCs w:val="28"/>
        </w:rPr>
        <w:t xml:space="preserve"> </w:t>
      </w:r>
      <w:r w:rsidR="000012BF">
        <w:rPr>
          <w:rFonts w:ascii="Times New Roman" w:hAnsi="Times New Roman"/>
          <w:sz w:val="28"/>
          <w:szCs w:val="28"/>
        </w:rPr>
        <w:t>Данное постановление обнародовать на информационном стенде в здании администрации сельского поселения и опубликовать на официальном сайте сельского поселения в сети Интернет.</w:t>
      </w:r>
    </w:p>
    <w:p w:rsidR="00E27A02" w:rsidRPr="00A61E1F" w:rsidRDefault="000012BF" w:rsidP="00A61E1F">
      <w:pPr>
        <w:pStyle w:val="a9"/>
        <w:ind w:firstLine="708"/>
        <w:jc w:val="both"/>
        <w:rPr>
          <w:rFonts w:ascii="Times New Roman" w:hAnsi="Times New Roman"/>
          <w:sz w:val="28"/>
          <w:szCs w:val="28"/>
        </w:rPr>
      </w:pPr>
      <w:r>
        <w:rPr>
          <w:rFonts w:ascii="Times New Roman" w:hAnsi="Times New Roman"/>
          <w:sz w:val="28"/>
          <w:szCs w:val="28"/>
        </w:rPr>
        <w:t>3. Данное п</w:t>
      </w:r>
      <w:r w:rsidR="00E27A02" w:rsidRPr="00C76F6A">
        <w:rPr>
          <w:rFonts w:ascii="Times New Roman" w:hAnsi="Times New Roman"/>
          <w:sz w:val="28"/>
          <w:szCs w:val="28"/>
        </w:rPr>
        <w:t>остановление вступает в силу со дня его официального опубликования.</w:t>
      </w:r>
    </w:p>
    <w:p w:rsidR="001927D6" w:rsidRPr="001927D6" w:rsidRDefault="00A61E1F" w:rsidP="001927D6">
      <w:pPr>
        <w:spacing w:after="0"/>
        <w:ind w:firstLine="709"/>
        <w:jc w:val="both"/>
        <w:rPr>
          <w:rFonts w:ascii="Times New Roman" w:hAnsi="Times New Roman"/>
          <w:bCs/>
          <w:sz w:val="28"/>
          <w:szCs w:val="28"/>
          <w:lang w:eastAsia="ru-RU"/>
        </w:rPr>
      </w:pPr>
      <w:r>
        <w:rPr>
          <w:rFonts w:ascii="Times New Roman" w:hAnsi="Times New Roman"/>
          <w:bCs/>
          <w:sz w:val="28"/>
          <w:szCs w:val="28"/>
          <w:lang w:eastAsia="ru-RU"/>
        </w:rPr>
        <w:t>4</w:t>
      </w:r>
      <w:r w:rsidR="001927D6" w:rsidRPr="001927D6">
        <w:rPr>
          <w:rFonts w:ascii="Times New Roman" w:hAnsi="Times New Roman"/>
          <w:bCs/>
          <w:sz w:val="28"/>
          <w:szCs w:val="28"/>
          <w:lang w:eastAsia="ru-RU"/>
        </w:rPr>
        <w:t>. Контроль за исполнением настоящего постановления оставляю за собой.</w:t>
      </w:r>
    </w:p>
    <w:p w:rsidR="00E27A02" w:rsidRDefault="00E27A02" w:rsidP="001927D6">
      <w:pPr>
        <w:pStyle w:val="a9"/>
        <w:ind w:firstLine="708"/>
        <w:jc w:val="both"/>
        <w:rPr>
          <w:sz w:val="28"/>
          <w:szCs w:val="28"/>
        </w:rPr>
      </w:pPr>
    </w:p>
    <w:p w:rsidR="00A61E1F" w:rsidRPr="00AC36FE" w:rsidRDefault="00A61E1F" w:rsidP="001927D6">
      <w:pPr>
        <w:pStyle w:val="a9"/>
        <w:ind w:firstLine="708"/>
        <w:jc w:val="both"/>
        <w:rPr>
          <w:sz w:val="28"/>
          <w:szCs w:val="28"/>
        </w:rPr>
      </w:pPr>
    </w:p>
    <w:p w:rsidR="00B143D3" w:rsidRPr="007D65A8" w:rsidRDefault="007D65A8" w:rsidP="007D65A8">
      <w:pPr>
        <w:rPr>
          <w:rFonts w:ascii="Times New Roman" w:hAnsi="Times New Roman"/>
          <w:sz w:val="28"/>
          <w:szCs w:val="28"/>
        </w:rPr>
        <w:sectPr w:rsidR="00B143D3" w:rsidRPr="007D65A8" w:rsidSect="00B143D3">
          <w:type w:val="continuous"/>
          <w:pgSz w:w="11906" w:h="16838"/>
          <w:pgMar w:top="568" w:right="850" w:bottom="1134" w:left="1418" w:header="708" w:footer="708" w:gutter="0"/>
          <w:cols w:space="708"/>
          <w:docGrid w:linePitch="360"/>
        </w:sectPr>
      </w:pPr>
      <w:r w:rsidRPr="007D65A8">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00906AEB">
        <w:rPr>
          <w:rFonts w:ascii="Times New Roman" w:hAnsi="Times New Roman"/>
          <w:sz w:val="28"/>
          <w:szCs w:val="28"/>
        </w:rPr>
        <w:t xml:space="preserve">             </w:t>
      </w:r>
      <w:r>
        <w:rPr>
          <w:rFonts w:ascii="Times New Roman" w:hAnsi="Times New Roman"/>
          <w:sz w:val="28"/>
          <w:szCs w:val="28"/>
        </w:rPr>
        <w:t xml:space="preserve"> </w:t>
      </w:r>
      <w:r w:rsidR="00B143D3">
        <w:rPr>
          <w:rFonts w:ascii="Times New Roman" w:hAnsi="Times New Roman"/>
          <w:sz w:val="28"/>
          <w:szCs w:val="28"/>
        </w:rPr>
        <w:t xml:space="preserve">   </w:t>
      </w:r>
      <w:r w:rsidR="000012BF">
        <w:rPr>
          <w:rFonts w:ascii="Times New Roman" w:hAnsi="Times New Roman"/>
          <w:sz w:val="28"/>
          <w:szCs w:val="28"/>
        </w:rPr>
        <w:t>Г.Ф. Бардовская</w:t>
      </w:r>
    </w:p>
    <w:p w:rsidR="000012BF" w:rsidRPr="000012BF" w:rsidRDefault="000012BF" w:rsidP="000012BF">
      <w:pPr>
        <w:spacing w:after="0" w:line="240" w:lineRule="auto"/>
        <w:jc w:val="right"/>
        <w:rPr>
          <w:rFonts w:ascii="Times New Roman" w:hAnsi="Times New Roman"/>
          <w:sz w:val="24"/>
          <w:szCs w:val="24"/>
        </w:rPr>
      </w:pPr>
      <w:r w:rsidRPr="000012BF">
        <w:rPr>
          <w:rFonts w:ascii="Times New Roman" w:hAnsi="Times New Roman"/>
          <w:sz w:val="24"/>
          <w:szCs w:val="24"/>
        </w:rPr>
        <w:lastRenderedPageBreak/>
        <w:t>Приложение к</w:t>
      </w:r>
    </w:p>
    <w:p w:rsidR="000012BF" w:rsidRPr="000012BF" w:rsidRDefault="000012BF" w:rsidP="000012BF">
      <w:pPr>
        <w:spacing w:after="0" w:line="240" w:lineRule="auto"/>
        <w:jc w:val="right"/>
        <w:rPr>
          <w:rFonts w:ascii="Times New Roman" w:hAnsi="Times New Roman"/>
          <w:sz w:val="24"/>
          <w:szCs w:val="24"/>
        </w:rPr>
      </w:pPr>
      <w:r w:rsidRPr="000012BF">
        <w:rPr>
          <w:rFonts w:ascii="Times New Roman" w:hAnsi="Times New Roman"/>
          <w:sz w:val="24"/>
          <w:szCs w:val="24"/>
        </w:rPr>
        <w:t xml:space="preserve"> Постановлению Администрации </w:t>
      </w:r>
    </w:p>
    <w:p w:rsidR="000012BF" w:rsidRPr="000012BF" w:rsidRDefault="000012BF" w:rsidP="000012BF">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Скворчихинск</w:t>
      </w:r>
      <w:r w:rsidRPr="000012BF">
        <w:rPr>
          <w:rFonts w:ascii="Times New Roman" w:hAnsi="Times New Roman"/>
          <w:sz w:val="24"/>
          <w:szCs w:val="24"/>
        </w:rPr>
        <w:t>ий сельсовет</w:t>
      </w:r>
    </w:p>
    <w:p w:rsidR="000012BF" w:rsidRPr="000012BF" w:rsidRDefault="000012BF" w:rsidP="000012BF">
      <w:pPr>
        <w:spacing w:after="0" w:line="240" w:lineRule="auto"/>
        <w:jc w:val="right"/>
        <w:rPr>
          <w:rFonts w:ascii="Times New Roman" w:hAnsi="Times New Roman"/>
          <w:sz w:val="24"/>
          <w:szCs w:val="24"/>
        </w:rPr>
      </w:pPr>
      <w:r w:rsidRPr="000012BF">
        <w:rPr>
          <w:rFonts w:ascii="Times New Roman" w:hAnsi="Times New Roman"/>
          <w:sz w:val="24"/>
          <w:szCs w:val="24"/>
        </w:rPr>
        <w:t xml:space="preserve"> № ____ от «____»  _________ 2018</w:t>
      </w:r>
    </w:p>
    <w:p w:rsidR="000012BF" w:rsidRPr="000012BF" w:rsidRDefault="000012BF" w:rsidP="000012BF">
      <w:pPr>
        <w:spacing w:after="0" w:line="240" w:lineRule="auto"/>
        <w:jc w:val="center"/>
        <w:rPr>
          <w:rFonts w:ascii="Times New Roman" w:hAnsi="Times New Roman"/>
          <w:b/>
          <w:sz w:val="26"/>
          <w:szCs w:val="26"/>
        </w:rPr>
      </w:pPr>
    </w:p>
    <w:p w:rsidR="000012BF" w:rsidRPr="000012BF" w:rsidRDefault="000012BF" w:rsidP="000012BF">
      <w:pPr>
        <w:spacing w:after="0" w:line="240" w:lineRule="auto"/>
        <w:jc w:val="center"/>
        <w:rPr>
          <w:rFonts w:ascii="Times New Roman" w:hAnsi="Times New Roman"/>
          <w:b/>
          <w:sz w:val="26"/>
          <w:szCs w:val="26"/>
        </w:rPr>
      </w:pPr>
    </w:p>
    <w:p w:rsidR="000012BF" w:rsidRPr="000012BF" w:rsidRDefault="000012BF" w:rsidP="000012BF">
      <w:pPr>
        <w:spacing w:after="0" w:line="240" w:lineRule="auto"/>
        <w:jc w:val="center"/>
        <w:rPr>
          <w:rFonts w:ascii="Times New Roman" w:hAnsi="Times New Roman"/>
          <w:b/>
          <w:sz w:val="26"/>
          <w:szCs w:val="26"/>
        </w:rPr>
      </w:pPr>
      <w:r w:rsidRPr="000012BF">
        <w:rPr>
          <w:rFonts w:ascii="Times New Roman" w:hAnsi="Times New Roman"/>
          <w:b/>
          <w:sz w:val="26"/>
          <w:szCs w:val="26"/>
        </w:rPr>
        <w:t>ПЛАН</w:t>
      </w:r>
    </w:p>
    <w:p w:rsidR="000012BF" w:rsidRPr="000012BF" w:rsidRDefault="000012BF" w:rsidP="000012BF">
      <w:pPr>
        <w:spacing w:after="0" w:line="240" w:lineRule="auto"/>
        <w:jc w:val="center"/>
        <w:rPr>
          <w:rFonts w:ascii="Times New Roman" w:hAnsi="Times New Roman"/>
          <w:b/>
          <w:sz w:val="26"/>
          <w:szCs w:val="26"/>
        </w:rPr>
      </w:pPr>
      <w:r w:rsidRPr="000012BF">
        <w:rPr>
          <w:rFonts w:ascii="Times New Roman" w:hAnsi="Times New Roman"/>
          <w:b/>
          <w:sz w:val="26"/>
          <w:szCs w:val="26"/>
        </w:rPr>
        <w:t xml:space="preserve">противодействия коррупции на территории сельского поселения </w:t>
      </w:r>
    </w:p>
    <w:p w:rsidR="000012BF" w:rsidRPr="000012BF" w:rsidRDefault="000012BF" w:rsidP="000012BF">
      <w:pPr>
        <w:spacing w:after="0" w:line="240" w:lineRule="auto"/>
        <w:jc w:val="center"/>
        <w:rPr>
          <w:rFonts w:ascii="Times New Roman" w:hAnsi="Times New Roman"/>
          <w:b/>
          <w:sz w:val="26"/>
          <w:szCs w:val="26"/>
        </w:rPr>
      </w:pPr>
      <w:r>
        <w:rPr>
          <w:rFonts w:ascii="Times New Roman" w:hAnsi="Times New Roman"/>
          <w:b/>
          <w:sz w:val="26"/>
          <w:szCs w:val="26"/>
        </w:rPr>
        <w:t>Скворчихинский</w:t>
      </w:r>
      <w:r w:rsidRPr="000012BF">
        <w:rPr>
          <w:rFonts w:ascii="Times New Roman" w:hAnsi="Times New Roman"/>
          <w:b/>
          <w:sz w:val="26"/>
          <w:szCs w:val="26"/>
        </w:rPr>
        <w:t xml:space="preserve"> сельсовет муниципального района </w:t>
      </w:r>
    </w:p>
    <w:p w:rsidR="000012BF" w:rsidRPr="000012BF" w:rsidRDefault="000012BF" w:rsidP="000012BF">
      <w:pPr>
        <w:spacing w:after="0" w:line="240" w:lineRule="auto"/>
        <w:jc w:val="center"/>
        <w:rPr>
          <w:rFonts w:ascii="Times New Roman" w:hAnsi="Times New Roman"/>
          <w:b/>
          <w:sz w:val="26"/>
          <w:szCs w:val="26"/>
        </w:rPr>
      </w:pPr>
      <w:r w:rsidRPr="000012BF">
        <w:rPr>
          <w:rFonts w:ascii="Times New Roman" w:hAnsi="Times New Roman"/>
          <w:b/>
          <w:sz w:val="26"/>
          <w:szCs w:val="26"/>
        </w:rPr>
        <w:t>Ишимбайский район Республики Башкортостан   на 2018 – 2020 годы</w:t>
      </w:r>
    </w:p>
    <w:p w:rsidR="000012BF" w:rsidRPr="000012BF" w:rsidRDefault="000012BF" w:rsidP="000012BF">
      <w:pPr>
        <w:spacing w:after="0" w:line="240" w:lineRule="auto"/>
        <w:jc w:val="center"/>
        <w:rPr>
          <w:rFonts w:ascii="Times New Roman" w:hAnsi="Times New Roman"/>
          <w:b/>
          <w:sz w:val="26"/>
          <w:szCs w:val="26"/>
        </w:rPr>
      </w:pPr>
    </w:p>
    <w:tbl>
      <w:tblPr>
        <w:tblpPr w:leftFromText="180" w:rightFromText="180" w:vertAnchor="text" w:horzAnchor="margin" w:tblpXSpec="center" w:tblpY="155"/>
        <w:tblW w:w="0" w:type="auto"/>
        <w:tblLayout w:type="fixed"/>
        <w:tblCellMar>
          <w:left w:w="40" w:type="dxa"/>
          <w:right w:w="40" w:type="dxa"/>
        </w:tblCellMar>
        <w:tblLook w:val="0000" w:firstRow="0" w:lastRow="0" w:firstColumn="0" w:lastColumn="0" w:noHBand="0" w:noVBand="0"/>
      </w:tblPr>
      <w:tblGrid>
        <w:gridCol w:w="518"/>
        <w:gridCol w:w="7728"/>
        <w:gridCol w:w="3264"/>
        <w:gridCol w:w="2285"/>
      </w:tblGrid>
      <w:tr w:rsidR="000012BF" w:rsidRPr="000012BF" w:rsidTr="0080774F">
        <w:tc>
          <w:tcPr>
            <w:tcW w:w="518"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N п/п</w:t>
            </w:r>
          </w:p>
        </w:tc>
        <w:tc>
          <w:tcPr>
            <w:tcW w:w="7728"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ind w:left="2246"/>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Содержание мероприятий</w:t>
            </w:r>
          </w:p>
        </w:tc>
        <w:tc>
          <w:tcPr>
            <w:tcW w:w="3264"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ind w:left="76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Исполнители</w:t>
            </w:r>
          </w:p>
        </w:tc>
        <w:tc>
          <w:tcPr>
            <w:tcW w:w="2285"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Сроки исполнения</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left="3682"/>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left="1474"/>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3</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4</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bookmarkStart w:id="0" w:name="_GoBack" w:colFirst="2" w:colLast="2"/>
            <w:r w:rsidRPr="000012BF">
              <w:rPr>
                <w:rFonts w:ascii="Times New Roman" w:eastAsiaTheme="minorEastAsia" w:hAnsi="Times New Roman"/>
                <w:sz w:val="24"/>
                <w:szCs w:val="24"/>
                <w:lang w:eastAsia="ru-RU"/>
              </w:rPr>
              <w:t>1</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Разработка и принятие нормативных правовых актов в сфере противодействия  коррупции</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мере необходимости</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10" w:hanging="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антикоррупционной экспертизы нормативных правовых актов и проектов нормативных правовых актов сельского поселения. Обеспечение устранения выявленных коррупциогенных факторов</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3</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4</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2" w:lineRule="exact"/>
              <w:ind w:right="6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мероприятий, направленных на обеспечение исполнения требования о заполнении с 1 января 2019 года с</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w:t>
            </w:r>
          </w:p>
          <w:p w:rsidR="000012BF" w:rsidRPr="000012BF" w:rsidRDefault="000012BF" w:rsidP="004D238F">
            <w:pPr>
              <w:autoSpaceDE w:val="0"/>
              <w:autoSpaceDN w:val="0"/>
              <w:adjustRightInd w:val="0"/>
              <w:spacing w:after="0" w:line="312"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до 31 декабря 2018 г.</w:t>
            </w:r>
          </w:p>
        </w:tc>
      </w:tr>
      <w:bookmarkEnd w:id="0"/>
    </w:tbl>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tbl>
      <w:tblPr>
        <w:tblpPr w:leftFromText="180" w:rightFromText="180" w:horzAnchor="margin" w:tblpY="-420"/>
        <w:tblW w:w="0" w:type="auto"/>
        <w:tblLayout w:type="fixed"/>
        <w:tblCellMar>
          <w:left w:w="40" w:type="dxa"/>
          <w:right w:w="40" w:type="dxa"/>
        </w:tblCellMar>
        <w:tblLook w:val="0000" w:firstRow="0" w:lastRow="0" w:firstColumn="0" w:lastColumn="0" w:noHBand="0" w:noVBand="0"/>
      </w:tblPr>
      <w:tblGrid>
        <w:gridCol w:w="499"/>
        <w:gridCol w:w="7704"/>
        <w:gridCol w:w="3240"/>
        <w:gridCol w:w="2270"/>
      </w:tblGrid>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5</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10" w:hanging="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сведений (в части, касающейся профилактики коррупционных правонарушений), представленных кандидатами на должности органах местного самоуправления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 ходе декларационной компании</w:t>
            </w:r>
          </w:p>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p>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мере необходимости</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6</w:t>
            </w:r>
          </w:p>
        </w:tc>
        <w:tc>
          <w:tcPr>
            <w:tcW w:w="7704" w:type="dxa"/>
            <w:tcBorders>
              <w:top w:val="single" w:sz="6" w:space="0" w:color="auto"/>
              <w:left w:val="single" w:sz="6" w:space="0" w:color="auto"/>
              <w:bottom w:val="single" w:sz="6" w:space="0" w:color="auto"/>
              <w:right w:val="single" w:sz="6" w:space="0" w:color="auto"/>
            </w:tcBorders>
          </w:tcPr>
          <w:p w:rsidR="000012BF" w:rsidRDefault="000012BF" w:rsidP="000012BF">
            <w:pPr>
              <w:autoSpaceDE w:val="0"/>
              <w:autoSpaceDN w:val="0"/>
              <w:adjustRightInd w:val="0"/>
              <w:spacing w:after="0" w:line="307" w:lineRule="exact"/>
              <w:ind w:right="64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 xml:space="preserve">Организация проведения оценки коррупционных рисков, </w:t>
            </w:r>
          </w:p>
          <w:p w:rsidR="000012BF" w:rsidRPr="000012BF" w:rsidRDefault="000012BF" w:rsidP="000012BF">
            <w:pPr>
              <w:autoSpaceDE w:val="0"/>
              <w:autoSpaceDN w:val="0"/>
              <w:adjustRightInd w:val="0"/>
              <w:spacing w:after="0" w:line="307" w:lineRule="exact"/>
              <w:ind w:right="64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bCs/>
                <w:spacing w:val="10"/>
                <w:sz w:val="24"/>
                <w:szCs w:val="24"/>
                <w:lang w:eastAsia="ru-RU"/>
              </w:rPr>
              <w:t>III</w:t>
            </w:r>
            <w:r w:rsidRPr="000012BF">
              <w:rPr>
                <w:rFonts w:ascii="Times New Roman" w:eastAsiaTheme="minorEastAsia" w:hAnsi="Times New Roman"/>
                <w:bCs/>
                <w:sz w:val="24"/>
                <w:szCs w:val="24"/>
                <w:lang w:eastAsia="ru-RU"/>
              </w:rPr>
              <w:t xml:space="preserve"> </w:t>
            </w:r>
            <w:r w:rsidRPr="000012BF">
              <w:rPr>
                <w:rFonts w:ascii="Times New Roman" w:eastAsiaTheme="minorEastAsia" w:hAnsi="Times New Roman"/>
                <w:sz w:val="24"/>
                <w:szCs w:val="24"/>
                <w:lang w:eastAsia="ru-RU"/>
              </w:rPr>
              <w:t xml:space="preserve">квартал </w:t>
            </w:r>
          </w:p>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2018 года</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val="en-US" w:eastAsia="ru-RU"/>
              </w:rPr>
            </w:pPr>
            <w:r w:rsidRPr="000012BF">
              <w:rPr>
                <w:rFonts w:ascii="Times New Roman" w:eastAsiaTheme="minorEastAsia" w:hAnsi="Times New Roman"/>
                <w:sz w:val="24"/>
                <w:szCs w:val="24"/>
                <w:lang w:val="en-US" w:eastAsia="ru-RU"/>
              </w:rPr>
              <w:t>8</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Принятие мер, направленных на повышение эффективности кадровой работы в части, касающейся ведения личных дел лиц, замещающих муниципальные должности Республики Башкортостан и должности муниципальной службы Республики Башкортостан, путем осуществления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до 31 декабря 2018 г. и далее при возникновении оснований для актуализации</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9</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Выявление случаев несоблюдения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Обеспечение применения предусмотренных законодательством мер юридической ответственности в каждом случае несоблюдения указанных запретов, ограничений и требований. Освещение информации о фактах нарушений и принятых мерах ответственности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10</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Повышение квалификации  муниципальных служащих, в должностные обязанности которых входит участие в противодействии коррупции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ежегодно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11</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Обучение  муниципальных служащих Республики Башкортостан, впервые поступивших на государственную (муниципальную) службу Республики Башкортостан по образовательным программам в области противодействия коррупции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не позднее 1 года</w:t>
            </w:r>
          </w:p>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со дня поступления на службу</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12</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не реже 1 раза в полугодие</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13</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Продолжение организации и обеспечения работы по предупреждению коррупции в подведомственных организациях</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14</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в подведомственных учреждениях и организациях проверок соблюдения требований статьи 13.3 Федерального закона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IV квартал</w:t>
            </w:r>
          </w:p>
        </w:tc>
      </w:tr>
      <w:tr w:rsidR="000012BF" w:rsidRPr="000012BF" w:rsidTr="000012BF">
        <w:trPr>
          <w:trHeight w:val="65"/>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15</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Обеспечение наполнения подразделов, посвященных вопросам противодействия коррупции, официальных сайтов в соответствии с требованиями Указа Президента Республики Башкортостан от 29.04.2014 N УП-108</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16</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мониторинга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17</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Реализация Комплекса мероприятий по совершенствованию информационной политики в сфере противодействия коррупции, утвержденного Комиссией по координации работы по противодействию коррупции в Республике Башкортостан</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отдельному плану</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18</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Оказание информационной поддержки программ, проектов, акций и других инициатив в сфере противодействия коррупции,</w:t>
            </w:r>
          </w:p>
          <w:p w:rsidR="000012BF" w:rsidRPr="000012BF" w:rsidRDefault="000012BF" w:rsidP="000012B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реализуемых институтами гражданского общества</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19</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мероприятий, посвященных Международному дню борьбы с коррупцией</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декабрь</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20</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Башкортостан и эффективности принимаемых антикоррупционных мер</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отдельным планам (после утверждения</w:t>
            </w:r>
          </w:p>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методики проведения, не позднее 1 декабря 2018 г.)</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21</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Привлечение членов общественных советов к осуществлению контроля за выполнением мероприятий, предусмотренных планами (программами) по противодействию коррупции органов местного самоуправления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80774F">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22</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исполнения гражданами, замещавшими должности муниципальной службы, включенные в перечни, установленные нормативными правовыми актами Российской Федерации, и организациями обязанностей, предусмотренных статьей 12 Федерального закона"0 противодействии коррупции". При выявлении нарушений информирование органов прокуратуры</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I квартал</w:t>
            </w:r>
          </w:p>
        </w:tc>
      </w:tr>
      <w:tr w:rsidR="000012BF" w:rsidRPr="000012BF" w:rsidTr="0080774F">
        <w:trPr>
          <w:trHeight w:val="828"/>
        </w:trPr>
        <w:tc>
          <w:tcPr>
            <w:tcW w:w="499"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23</w:t>
            </w:r>
          </w:p>
        </w:tc>
        <w:tc>
          <w:tcPr>
            <w:tcW w:w="7704"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3240" w:type="dxa"/>
            <w:tcBorders>
              <w:top w:val="single" w:sz="6" w:space="0" w:color="auto"/>
              <w:left w:val="single" w:sz="6" w:space="0" w:color="auto"/>
              <w:bottom w:val="single" w:sz="4"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ежеквартально</w:t>
            </w:r>
          </w:p>
        </w:tc>
      </w:tr>
    </w:tbl>
    <w:p w:rsidR="000012BF" w:rsidRPr="000012BF" w:rsidRDefault="000012BF" w:rsidP="000012BF">
      <w:pPr>
        <w:rPr>
          <w:sz w:val="24"/>
          <w:szCs w:val="24"/>
        </w:rPr>
      </w:pPr>
    </w:p>
    <w:p w:rsidR="000012BF" w:rsidRPr="000012BF" w:rsidRDefault="000012BF" w:rsidP="000012BF">
      <w:pPr>
        <w:rPr>
          <w:sz w:val="24"/>
          <w:szCs w:val="24"/>
        </w:rPr>
      </w:pPr>
    </w:p>
    <w:p w:rsidR="000012BF" w:rsidRPr="000012BF" w:rsidRDefault="000012BF" w:rsidP="000012BF"/>
    <w:p w:rsidR="0097038B" w:rsidRDefault="0097038B" w:rsidP="00B143D3">
      <w:pPr>
        <w:spacing w:after="0" w:line="240" w:lineRule="auto"/>
        <w:rPr>
          <w:rFonts w:ascii="Times New Roman" w:hAnsi="Times New Roman"/>
          <w:sz w:val="24"/>
          <w:szCs w:val="24"/>
        </w:rPr>
      </w:pPr>
    </w:p>
    <w:sectPr w:rsidR="0097038B" w:rsidSect="000012BF">
      <w:pgSz w:w="16838" w:h="11906" w:orient="landscape"/>
      <w:pgMar w:top="850"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6F" w:rsidRDefault="00F1326F">
      <w:pPr>
        <w:spacing w:after="0" w:line="240" w:lineRule="auto"/>
      </w:pPr>
      <w:r>
        <w:separator/>
      </w:r>
    </w:p>
  </w:endnote>
  <w:endnote w:type="continuationSeparator" w:id="0">
    <w:p w:rsidR="00F1326F" w:rsidRDefault="00F1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6F" w:rsidRDefault="00F1326F">
      <w:pPr>
        <w:spacing w:after="0" w:line="240" w:lineRule="auto"/>
      </w:pPr>
      <w:r>
        <w:separator/>
      </w:r>
    </w:p>
  </w:footnote>
  <w:footnote w:type="continuationSeparator" w:id="0">
    <w:p w:rsidR="00F1326F" w:rsidRDefault="00F13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3"/>
  </w:num>
  <w:num w:numId="5">
    <w:abstractNumId w:val="4"/>
  </w:num>
  <w:num w:numId="6">
    <w:abstractNumId w:val="15"/>
  </w:num>
  <w:num w:numId="7">
    <w:abstractNumId w:val="8"/>
  </w:num>
  <w:num w:numId="8">
    <w:abstractNumId w:val="5"/>
  </w:num>
  <w:num w:numId="9">
    <w:abstractNumId w:val="20"/>
  </w:num>
  <w:num w:numId="10">
    <w:abstractNumId w:val="7"/>
  </w:num>
  <w:num w:numId="11">
    <w:abstractNumId w:val="21"/>
  </w:num>
  <w:num w:numId="12">
    <w:abstractNumId w:val="16"/>
  </w:num>
  <w:num w:numId="13">
    <w:abstractNumId w:val="10"/>
  </w:num>
  <w:num w:numId="14">
    <w:abstractNumId w:val="2"/>
  </w:num>
  <w:num w:numId="15">
    <w:abstractNumId w:val="19"/>
  </w:num>
  <w:num w:numId="16">
    <w:abstractNumId w:val="18"/>
  </w:num>
  <w:num w:numId="17">
    <w:abstractNumId w:val="26"/>
  </w:num>
  <w:num w:numId="18">
    <w:abstractNumId w:val="17"/>
  </w:num>
  <w:num w:numId="19">
    <w:abstractNumId w:val="6"/>
  </w:num>
  <w:num w:numId="20">
    <w:abstractNumId w:val="22"/>
  </w:num>
  <w:num w:numId="21">
    <w:abstractNumId w:val="1"/>
  </w:num>
  <w:num w:numId="22">
    <w:abstractNumId w:val="3"/>
  </w:num>
  <w:num w:numId="23">
    <w:abstractNumId w:val="25"/>
  </w:num>
  <w:num w:numId="24">
    <w:abstractNumId w:val="14"/>
  </w:num>
  <w:num w:numId="25">
    <w:abstractNumId w:val="24"/>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672C2"/>
    <w:rsid w:val="000012BF"/>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238F"/>
    <w:rsid w:val="004D4C8C"/>
    <w:rsid w:val="004E1822"/>
    <w:rsid w:val="004E2BC3"/>
    <w:rsid w:val="004E671C"/>
    <w:rsid w:val="004E7827"/>
    <w:rsid w:val="004F0FE1"/>
    <w:rsid w:val="004F23FE"/>
    <w:rsid w:val="004F4C16"/>
    <w:rsid w:val="004F52F2"/>
    <w:rsid w:val="005006AE"/>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71C0"/>
    <w:rsid w:val="00750A84"/>
    <w:rsid w:val="00750D94"/>
    <w:rsid w:val="00760AC2"/>
    <w:rsid w:val="00762BE6"/>
    <w:rsid w:val="00772BC5"/>
    <w:rsid w:val="00772F15"/>
    <w:rsid w:val="007730C7"/>
    <w:rsid w:val="0077599C"/>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A00F0"/>
    <w:rsid w:val="00BA1565"/>
    <w:rsid w:val="00BA2A56"/>
    <w:rsid w:val="00BA324A"/>
    <w:rsid w:val="00BA505D"/>
    <w:rsid w:val="00BB1A54"/>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7E3B"/>
    <w:rsid w:val="00E425ED"/>
    <w:rsid w:val="00E503F9"/>
    <w:rsid w:val="00E51352"/>
    <w:rsid w:val="00E51B3D"/>
    <w:rsid w:val="00E60583"/>
    <w:rsid w:val="00E6167D"/>
    <w:rsid w:val="00E6186D"/>
    <w:rsid w:val="00E62B24"/>
    <w:rsid w:val="00E65C78"/>
    <w:rsid w:val="00E66776"/>
    <w:rsid w:val="00E72C76"/>
    <w:rsid w:val="00E7539F"/>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326F"/>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172B8-E1CA-4797-86C3-5B81AC82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58926-F6DA-4471-82E4-9396A8E2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9251</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Skvorchiha</cp:lastModifiedBy>
  <cp:revision>18</cp:revision>
  <cp:lastPrinted>2018-07-31T07:36:00Z</cp:lastPrinted>
  <dcterms:created xsi:type="dcterms:W3CDTF">2018-07-27T11:58:00Z</dcterms:created>
  <dcterms:modified xsi:type="dcterms:W3CDTF">2018-08-08T07:41:00Z</dcterms:modified>
</cp:coreProperties>
</file>